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62" w:rsidRPr="00EE6C62" w:rsidRDefault="00EE6C62" w:rsidP="00EE6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РП внеурочной деятельности «К здоровью через движение» 5 класс</w:t>
      </w:r>
      <w:bookmarkStart w:id="0" w:name="_GoBack"/>
      <w:bookmarkEnd w:id="0"/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6C62" w:rsidRPr="00260527" w:rsidRDefault="00EE6C62" w:rsidP="00EE6C6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   </w:t>
      </w:r>
      <w:r w:rsidRPr="00260527">
        <w:rPr>
          <w:rFonts w:ascii="Times New Roman" w:hAnsi="Times New Roman" w:cs="Times New Roman"/>
          <w:sz w:val="24"/>
          <w:szCs w:val="24"/>
        </w:rPr>
        <w:tab/>
        <w:t xml:space="preserve">Программа   курса  «К здоровью через движение»  разработана  для  учащихся  5-х  классов. Программа  курса  рассчитана  на    34 часа  в  год.  Она  предусматривает  проведение   теоретических  и  практических  занятий, выполнение  контрольных  нормативов  и  зачётов. </w:t>
      </w:r>
    </w:p>
    <w:p w:rsidR="00EE6C62" w:rsidRPr="00260527" w:rsidRDefault="00EE6C62" w:rsidP="00EE6C6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Актуальность настоящей  программы  заключается  в  том,  что  она  выполнена  на основе  курса  обучения  игре  в  баскетбол  и  волейбол, и развитие физических качеств в них.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  </w:t>
      </w:r>
      <w:r w:rsidRPr="00260527">
        <w:rPr>
          <w:rFonts w:ascii="Times New Roman" w:hAnsi="Times New Roman" w:cs="Times New Roman"/>
          <w:sz w:val="24"/>
          <w:szCs w:val="24"/>
        </w:rPr>
        <w:tab/>
        <w:t xml:space="preserve"> Цель  курса  – формирование  у учащихся  интереса  и  положительной  мотивации  к  спортивным  играм  в  частности  баскетболу  и  волейболу. Физические качества – это одно из основных пунктов развития техники. Технические  приёмы  и  собственно  игра   таят  в  себе  большие  возможности  для  формирования  важных  двигательных  качеств  и  развития  физических  способностей  детей.</w:t>
      </w:r>
    </w:p>
    <w:p w:rsidR="00EE6C62" w:rsidRPr="00260527" w:rsidRDefault="00EE6C62" w:rsidP="00EE6C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Задачи  курса – укрепление  здоровья;  приобретение  знаний  в  области  гигиены  и  медицины,  необходимых  понятий  и  сведений  по  технике  в  спортивных  играх;  развития  основных  двигательных  качеств.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26052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5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0527">
        <w:rPr>
          <w:rFonts w:ascii="Times New Roman" w:hAnsi="Times New Roman" w:cs="Times New Roman"/>
          <w:sz w:val="24"/>
          <w:szCs w:val="24"/>
        </w:rPr>
        <w:t>основные физические качества;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- правила  игры  в  баскетбол:  правила  «3 секунд», «зона; волейбол: игра у сетки;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-  личная гигиена человека, врачебный контроль: измерение пульса после нагрузки;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- основы техники: ведение по сигналу, отработка передачи мяча.</w:t>
      </w:r>
    </w:p>
    <w:p w:rsidR="00EE6C62" w:rsidRPr="00260527" w:rsidRDefault="00EE6C62" w:rsidP="00EE6C62">
      <w:pPr>
        <w:spacing w:after="0"/>
        <w:ind w:firstLine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260527">
        <w:rPr>
          <w:rFonts w:ascii="Times New Roman" w:hAnsi="Times New Roman" w:cs="Times New Roman"/>
          <w:b/>
          <w:bCs/>
          <w:sz w:val="24"/>
          <w:szCs w:val="24"/>
        </w:rPr>
        <w:t>уметь выполнять</w:t>
      </w:r>
      <w:r w:rsidRPr="00260527">
        <w:rPr>
          <w:rFonts w:ascii="Times New Roman" w:hAnsi="Times New Roman" w:cs="Times New Roman"/>
          <w:sz w:val="24"/>
          <w:szCs w:val="24"/>
        </w:rPr>
        <w:t xml:space="preserve"> </w:t>
      </w:r>
      <w:r w:rsidRPr="00260527">
        <w:rPr>
          <w:rFonts w:ascii="Times New Roman" w:hAnsi="Times New Roman" w:cs="Times New Roman"/>
          <w:b/>
          <w:bCs/>
          <w:sz w:val="24"/>
          <w:szCs w:val="24"/>
        </w:rPr>
        <w:t>в  баскетболе:</w:t>
      </w:r>
    </w:p>
    <w:p w:rsidR="00EE6C62" w:rsidRPr="00260527" w:rsidRDefault="00EE6C62" w:rsidP="00EE6C62">
      <w:pPr>
        <w:spacing w:after="0"/>
        <w:ind w:firstLine="15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- бег с ведением баскетбольного мяча на заданное расстояние;</w:t>
      </w:r>
    </w:p>
    <w:p w:rsidR="00EE6C62" w:rsidRPr="00260527" w:rsidRDefault="00EE6C62" w:rsidP="00EE6C62">
      <w:pPr>
        <w:spacing w:after="0"/>
        <w:ind w:firstLine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>- прыжки с набивными мячами;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0527">
        <w:rPr>
          <w:rFonts w:ascii="Times New Roman" w:hAnsi="Times New Roman" w:cs="Times New Roman"/>
          <w:sz w:val="24"/>
          <w:szCs w:val="24"/>
        </w:rPr>
        <w:t xml:space="preserve">  - ведение мяча с изменением направления, остановка прыжком, ловля и передача мяча, двумя руками от груди, ловля и передача мяча с шагом и со сменой места, бросок мяча одной рукой с места, бросок по кольцу после ведения и остановки; в  волейболе, выполнять перемещения без  мяча, передачи  верхние с  мячом  без  мяча, передачи нижние  с  мячом, без  мяча, подачи нижние, верхние, приёмы нижние правой, левой, двумя руками.</w:t>
      </w:r>
    </w:p>
    <w:p w:rsidR="00EE6C62" w:rsidRPr="00260527" w:rsidRDefault="00EE6C62" w:rsidP="00EE6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62"/>
    <w:rsid w:val="00184444"/>
    <w:rsid w:val="002E1A62"/>
    <w:rsid w:val="00E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2022-09-25T09:33:00Z</dcterms:created>
  <dcterms:modified xsi:type="dcterms:W3CDTF">2022-09-25T09:37:00Z</dcterms:modified>
</cp:coreProperties>
</file>