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8" w:rsidRDefault="00147A18" w:rsidP="00147A18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предмету Информатика</w:t>
      </w:r>
    </w:p>
    <w:p w:rsidR="00147A18" w:rsidRPr="00147A18" w:rsidRDefault="00147A18" w:rsidP="00147A18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(10 - 11 класс, профильное обучение)</w:t>
      </w:r>
    </w:p>
    <w:p w:rsidR="00147A18" w:rsidRDefault="00147A18" w:rsidP="00147A18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7A18" w:rsidRPr="002B0BF7" w:rsidRDefault="00147A18" w:rsidP="00147A18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0BF7">
        <w:rPr>
          <w:rFonts w:ascii="Times New Roman" w:hAnsi="Times New Roman"/>
          <w:sz w:val="28"/>
          <w:szCs w:val="28"/>
        </w:rPr>
        <w:t xml:space="preserve">Рабочая программа разработана на основе </w:t>
      </w:r>
      <w:r w:rsidRPr="002B0BF7">
        <w:rPr>
          <w:rFonts w:ascii="Times New Roman" w:hAnsi="Times New Roman"/>
          <w:b/>
          <w:sz w:val="28"/>
          <w:szCs w:val="28"/>
        </w:rPr>
        <w:t>нормативных документов:</w:t>
      </w:r>
    </w:p>
    <w:p w:rsidR="00147A18" w:rsidRPr="002B0BF7" w:rsidRDefault="00147A18" w:rsidP="00147A18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7A18" w:rsidRPr="002B0BF7" w:rsidRDefault="00147A18" w:rsidP="00147A18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Федеральный</w:t>
      </w:r>
      <w:proofErr w:type="gramEnd"/>
      <w:r>
        <w:rPr>
          <w:rFonts w:eastAsia="Times New Roman"/>
          <w:sz w:val="28"/>
          <w:szCs w:val="28"/>
        </w:rPr>
        <w:t xml:space="preserve"> закон</w:t>
      </w:r>
      <w:r w:rsidRPr="002B0BF7">
        <w:rPr>
          <w:rFonts w:eastAsia="Times New Roman"/>
          <w:sz w:val="28"/>
          <w:szCs w:val="28"/>
        </w:rPr>
        <w:t xml:space="preserve">а от 29.12.2012 № 273-ФЗ «Об образовании в </w:t>
      </w:r>
      <w:r w:rsidRPr="002B0BF7">
        <w:rPr>
          <w:rFonts w:eastAsia="Times New Roman"/>
          <w:sz w:val="28"/>
          <w:szCs w:val="28"/>
        </w:rPr>
        <w:br/>
        <w:t>Российской Федерации»</w:t>
      </w:r>
      <w:r>
        <w:rPr>
          <w:rFonts w:eastAsia="Times New Roman"/>
          <w:sz w:val="28"/>
          <w:szCs w:val="28"/>
        </w:rPr>
        <w:t>;</w:t>
      </w:r>
      <w:r w:rsidRPr="002B0BF7">
        <w:rPr>
          <w:rFonts w:eastAsia="Times New Roman"/>
          <w:sz w:val="28"/>
          <w:szCs w:val="28"/>
        </w:rPr>
        <w:t xml:space="preserve"> </w:t>
      </w:r>
    </w:p>
    <w:p w:rsidR="00147A18" w:rsidRDefault="00147A18" w:rsidP="00147A18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</w:t>
      </w:r>
      <w:r w:rsidRPr="002B0BF7">
        <w:rPr>
          <w:rFonts w:eastAsia="Times New Roman"/>
          <w:sz w:val="28"/>
          <w:szCs w:val="28"/>
        </w:rPr>
        <w:t xml:space="preserve"> основного о</w:t>
      </w:r>
      <w:r>
        <w:rPr>
          <w:rFonts w:eastAsia="Times New Roman"/>
          <w:sz w:val="28"/>
          <w:szCs w:val="28"/>
        </w:rPr>
        <w:t>бщего образования, утвержденный</w:t>
      </w:r>
      <w:r w:rsidRPr="002B0BF7">
        <w:rPr>
          <w:rFonts w:eastAsia="Times New Roman"/>
          <w:sz w:val="28"/>
          <w:szCs w:val="28"/>
        </w:rPr>
        <w:t xml:space="preserve"> приказом Министерства образования и науки Российской Федерации от 17.</w:t>
      </w:r>
      <w:r>
        <w:rPr>
          <w:rFonts w:eastAsia="Times New Roman"/>
          <w:sz w:val="28"/>
          <w:szCs w:val="28"/>
        </w:rPr>
        <w:t>05.2012 № 413 (с изменениями);</w:t>
      </w:r>
    </w:p>
    <w:p w:rsidR="00147A18" w:rsidRPr="002B0BF7" w:rsidRDefault="00147A18" w:rsidP="00147A18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Примерная основная образовательная программа основного общего образования;</w:t>
      </w:r>
    </w:p>
    <w:p w:rsidR="00147A18" w:rsidRDefault="00147A18" w:rsidP="00147A18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B0BF7">
        <w:rPr>
          <w:rFonts w:eastAsia="Times New Roman"/>
          <w:sz w:val="28"/>
          <w:szCs w:val="28"/>
        </w:rPr>
        <w:t>Федеральн</w:t>
      </w:r>
      <w:r>
        <w:rPr>
          <w:rFonts w:eastAsia="Times New Roman"/>
          <w:sz w:val="28"/>
          <w:szCs w:val="28"/>
        </w:rPr>
        <w:t>ый</w:t>
      </w:r>
      <w:r w:rsidRPr="002B0BF7">
        <w:rPr>
          <w:rFonts w:eastAsia="Times New Roman"/>
          <w:sz w:val="28"/>
          <w:szCs w:val="28"/>
        </w:rPr>
        <w:t xml:space="preserve"> переч</w:t>
      </w:r>
      <w:r>
        <w:rPr>
          <w:rFonts w:eastAsia="Times New Roman"/>
          <w:sz w:val="28"/>
          <w:szCs w:val="28"/>
        </w:rPr>
        <w:t>ень</w:t>
      </w:r>
      <w:r w:rsidRPr="002B0BF7">
        <w:rPr>
          <w:rFonts w:eastAsia="Times New Roman"/>
          <w:sz w:val="28"/>
          <w:szCs w:val="28"/>
        </w:rPr>
        <w:t xml:space="preserve"> учебников, утвержденн</w:t>
      </w:r>
      <w:r>
        <w:rPr>
          <w:rFonts w:eastAsia="Times New Roman"/>
          <w:sz w:val="28"/>
          <w:szCs w:val="28"/>
        </w:rPr>
        <w:t>ый</w:t>
      </w:r>
      <w:r w:rsidRPr="002B0BF7">
        <w:rPr>
          <w:rFonts w:eastAsia="Times New Roman"/>
          <w:sz w:val="28"/>
          <w:szCs w:val="28"/>
        </w:rPr>
        <w:t xml:space="preserve"> </w:t>
      </w:r>
      <w:r w:rsidRPr="002B0BF7">
        <w:rPr>
          <w:sz w:val="28"/>
          <w:szCs w:val="28"/>
        </w:rPr>
        <w:t>Приказом Министерства просвещения РФ от 20 мая 2020 г. № 254;</w:t>
      </w:r>
    </w:p>
    <w:p w:rsidR="00147A18" w:rsidRDefault="00147A18" w:rsidP="00147A18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B0BF7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2B0BF7">
        <w:rPr>
          <w:sz w:val="28"/>
          <w:szCs w:val="28"/>
        </w:rPr>
        <w:t xml:space="preserve"> образовательная программа </w:t>
      </w:r>
      <w:r w:rsidRPr="005235A5">
        <w:rPr>
          <w:sz w:val="28"/>
          <w:szCs w:val="28"/>
        </w:rPr>
        <w:t>школы основного общего образования;</w:t>
      </w:r>
      <w:r>
        <w:rPr>
          <w:color w:val="FF0000"/>
          <w:sz w:val="28"/>
          <w:szCs w:val="28"/>
        </w:rPr>
        <w:t xml:space="preserve"> </w:t>
      </w:r>
    </w:p>
    <w:p w:rsidR="00147A18" w:rsidRDefault="00147A18" w:rsidP="00147A18">
      <w:pPr>
        <w:numPr>
          <w:ilvl w:val="0"/>
          <w:numId w:val="1"/>
        </w:numPr>
        <w:spacing w:line="276" w:lineRule="auto"/>
        <w:jc w:val="both"/>
        <w:rPr>
          <w:rStyle w:val="markedcontent"/>
          <w:rFonts w:eastAsia="Times New Roman"/>
          <w:sz w:val="28"/>
          <w:szCs w:val="28"/>
        </w:rPr>
      </w:pPr>
      <w:r w:rsidRPr="002B0BF7">
        <w:rPr>
          <w:rStyle w:val="markedcontent"/>
          <w:sz w:val="28"/>
          <w:szCs w:val="28"/>
        </w:rPr>
        <w:t>Положени</w:t>
      </w:r>
      <w:r>
        <w:rPr>
          <w:rStyle w:val="markedcontent"/>
          <w:sz w:val="28"/>
          <w:szCs w:val="28"/>
        </w:rPr>
        <w:t>е</w:t>
      </w:r>
      <w:r w:rsidRPr="002B0BF7">
        <w:rPr>
          <w:rStyle w:val="markedcontent"/>
          <w:sz w:val="28"/>
          <w:szCs w:val="28"/>
        </w:rPr>
        <w:t xml:space="preserve"> о рабочей программе </w:t>
      </w:r>
      <w:r w:rsidRPr="006B574B">
        <w:rPr>
          <w:rStyle w:val="markedcontent"/>
          <w:sz w:val="28"/>
          <w:szCs w:val="28"/>
        </w:rPr>
        <w:t>учебного предмета,</w:t>
      </w:r>
      <w:r w:rsidRPr="002B0BF7">
        <w:rPr>
          <w:rStyle w:val="markedcontent"/>
          <w:color w:val="FF0000"/>
          <w:sz w:val="28"/>
          <w:szCs w:val="28"/>
        </w:rPr>
        <w:t xml:space="preserve"> </w:t>
      </w:r>
      <w:r w:rsidRPr="002B0BF7">
        <w:rPr>
          <w:rStyle w:val="markedcontent"/>
          <w:sz w:val="28"/>
          <w:szCs w:val="28"/>
        </w:rPr>
        <w:t>муниципального автономного общеобразовательного учреждения «Средняя общеобразовательная школа № 15», утвержден</w:t>
      </w:r>
      <w:r w:rsidRPr="006B574B">
        <w:rPr>
          <w:rStyle w:val="markedcontent"/>
          <w:sz w:val="28"/>
          <w:szCs w:val="28"/>
        </w:rPr>
        <w:t>о</w:t>
      </w:r>
      <w:r w:rsidRPr="002B0BF7">
        <w:rPr>
          <w:rStyle w:val="markedcontent"/>
          <w:sz w:val="28"/>
          <w:szCs w:val="28"/>
        </w:rPr>
        <w:t xml:space="preserve"> приказом директора Средней школы № 15 от 30.08.2016 № 233-од, с изменениями,  приказ от 18.01. 2019 № 13 – од;</w:t>
      </w:r>
    </w:p>
    <w:p w:rsidR="00147A18" w:rsidRPr="007D1DAB" w:rsidRDefault="00147A18" w:rsidP="00147A18">
      <w:pPr>
        <w:numPr>
          <w:ilvl w:val="0"/>
          <w:numId w:val="1"/>
        </w:numPr>
        <w:spacing w:line="276" w:lineRule="auto"/>
        <w:jc w:val="both"/>
        <w:rPr>
          <w:rStyle w:val="markedcontent"/>
          <w:rFonts w:eastAsia="Times New Roman"/>
          <w:sz w:val="28"/>
          <w:szCs w:val="28"/>
        </w:rPr>
      </w:pPr>
      <w:r>
        <w:rPr>
          <w:rStyle w:val="markedcontent"/>
          <w:sz w:val="28"/>
          <w:szCs w:val="28"/>
        </w:rPr>
        <w:t>Учебный план на 2022-2023</w:t>
      </w:r>
      <w:r w:rsidRPr="007D1DAB">
        <w:rPr>
          <w:rStyle w:val="markedcontent"/>
          <w:sz w:val="28"/>
          <w:szCs w:val="28"/>
        </w:rPr>
        <w:t xml:space="preserve"> учебный год муниципального автономного общеобразовательного учреждения «Средняя общеобразовательная школа № 15», утверждено приказом директора </w:t>
      </w:r>
      <w:r>
        <w:rPr>
          <w:rStyle w:val="markedcontent"/>
          <w:sz w:val="28"/>
          <w:szCs w:val="28"/>
        </w:rPr>
        <w:t>Средней школы № 15 от 30.08.2022</w:t>
      </w:r>
      <w:r w:rsidRPr="007D1DAB">
        <w:rPr>
          <w:rStyle w:val="markedcontent"/>
          <w:sz w:val="28"/>
          <w:szCs w:val="28"/>
        </w:rPr>
        <w:t xml:space="preserve"> № </w:t>
      </w:r>
      <w:r>
        <w:rPr>
          <w:rStyle w:val="markedcontent"/>
          <w:sz w:val="28"/>
          <w:szCs w:val="28"/>
        </w:rPr>
        <w:t>220</w:t>
      </w:r>
      <w:r w:rsidRPr="007D1DAB">
        <w:rPr>
          <w:rStyle w:val="markedcontent"/>
          <w:sz w:val="28"/>
          <w:szCs w:val="28"/>
        </w:rPr>
        <w:t>-од;</w:t>
      </w:r>
    </w:p>
    <w:p w:rsidR="00147A18" w:rsidRDefault="00147A18" w:rsidP="00147A18">
      <w:pPr>
        <w:numPr>
          <w:ilvl w:val="0"/>
          <w:numId w:val="1"/>
        </w:numPr>
        <w:spacing w:line="276" w:lineRule="auto"/>
        <w:jc w:val="both"/>
        <w:rPr>
          <w:rStyle w:val="markedcontent"/>
          <w:rFonts w:eastAsia="Times New Roman"/>
          <w:sz w:val="28"/>
          <w:szCs w:val="28"/>
        </w:rPr>
      </w:pPr>
      <w:r>
        <w:rPr>
          <w:rStyle w:val="markedcontent"/>
          <w:rFonts w:eastAsia="Times New Roman"/>
          <w:sz w:val="28"/>
          <w:szCs w:val="28"/>
        </w:rPr>
        <w:t>Примерная программа воспитания, протокол № 2/20 от 02.06.2020</w:t>
      </w:r>
    </w:p>
    <w:p w:rsidR="00147A18" w:rsidRPr="002B0BF7" w:rsidRDefault="00147A18" w:rsidP="00147A18">
      <w:pPr>
        <w:spacing w:line="276" w:lineRule="auto"/>
        <w:jc w:val="both"/>
        <w:rPr>
          <w:rStyle w:val="markedcontent"/>
          <w:sz w:val="28"/>
          <w:szCs w:val="28"/>
        </w:rPr>
      </w:pPr>
    </w:p>
    <w:p w:rsidR="00147A18" w:rsidRDefault="00147A18" w:rsidP="00147A18">
      <w:pPr>
        <w:spacing w:line="276" w:lineRule="auto"/>
        <w:ind w:firstLine="540"/>
        <w:jc w:val="center"/>
        <w:rPr>
          <w:spacing w:val="-5"/>
          <w:w w:val="104"/>
          <w:sz w:val="28"/>
          <w:szCs w:val="28"/>
        </w:rPr>
        <w:sectPr w:rsidR="00147A18" w:rsidSect="004668E9">
          <w:pgSz w:w="11906" w:h="16838"/>
          <w:pgMar w:top="539" w:right="566" w:bottom="540" w:left="1080" w:header="708" w:footer="708" w:gutter="0"/>
          <w:cols w:space="708"/>
          <w:docGrid w:linePitch="360"/>
        </w:sectPr>
      </w:pPr>
    </w:p>
    <w:p w:rsidR="00147A18" w:rsidRPr="00F72741" w:rsidRDefault="00147A18" w:rsidP="00147A18">
      <w:pPr>
        <w:spacing w:line="276" w:lineRule="auto"/>
        <w:ind w:firstLine="709"/>
        <w:jc w:val="both"/>
        <w:rPr>
          <w:sz w:val="28"/>
          <w:szCs w:val="28"/>
        </w:rPr>
      </w:pPr>
      <w:r w:rsidRPr="00F72741">
        <w:rPr>
          <w:sz w:val="28"/>
          <w:szCs w:val="28"/>
        </w:rPr>
        <w:lastRenderedPageBreak/>
        <w:t>Рабочая программа учебного предмета «Информатика» на уровне среднего общего образования составлена в соответствии с требованиями ФГОС СОО.</w:t>
      </w:r>
    </w:p>
    <w:p w:rsidR="00147A18" w:rsidRPr="00F72741" w:rsidRDefault="00147A18" w:rsidP="00147A18">
      <w:pPr>
        <w:spacing w:line="276" w:lineRule="auto"/>
        <w:ind w:firstLine="709"/>
        <w:jc w:val="both"/>
        <w:rPr>
          <w:sz w:val="28"/>
          <w:szCs w:val="28"/>
        </w:rPr>
      </w:pPr>
      <w:r w:rsidRPr="00F72741">
        <w:rPr>
          <w:sz w:val="28"/>
          <w:szCs w:val="28"/>
        </w:rPr>
        <w:t xml:space="preserve">В ней соблюдается преемственность с ФГОС </w:t>
      </w:r>
      <w:proofErr w:type="gramStart"/>
      <w:r w:rsidRPr="00F72741">
        <w:rPr>
          <w:sz w:val="28"/>
          <w:szCs w:val="28"/>
        </w:rPr>
        <w:t>ООО</w:t>
      </w:r>
      <w:proofErr w:type="gramEnd"/>
      <w:r w:rsidRPr="00F72741">
        <w:rPr>
          <w:sz w:val="28"/>
          <w:szCs w:val="28"/>
        </w:rPr>
        <w:t xml:space="preserve"> и учитываются </w:t>
      </w:r>
      <w:proofErr w:type="spellStart"/>
      <w:r w:rsidRPr="00F72741">
        <w:rPr>
          <w:sz w:val="28"/>
          <w:szCs w:val="28"/>
        </w:rPr>
        <w:t>межпредметные</w:t>
      </w:r>
      <w:proofErr w:type="spellEnd"/>
      <w:r w:rsidRPr="00F72741">
        <w:rPr>
          <w:sz w:val="28"/>
          <w:szCs w:val="28"/>
        </w:rPr>
        <w:t xml:space="preserve"> связи.</w:t>
      </w:r>
    </w:p>
    <w:p w:rsidR="00147A18" w:rsidRPr="00F72741" w:rsidRDefault="00147A18" w:rsidP="00147A18">
      <w:pPr>
        <w:spacing w:line="276" w:lineRule="auto"/>
        <w:ind w:firstLine="709"/>
        <w:jc w:val="both"/>
        <w:rPr>
          <w:sz w:val="28"/>
          <w:szCs w:val="28"/>
        </w:rPr>
      </w:pPr>
      <w:r w:rsidRPr="00F72741">
        <w:rPr>
          <w:sz w:val="28"/>
          <w:szCs w:val="28"/>
        </w:rPr>
        <w:t>Цель изучения учебного предмета «Информатика» на углубленном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 информационного общества и возрастающей конкуренции на рынке труда.</w:t>
      </w:r>
    </w:p>
    <w:p w:rsidR="00147A18" w:rsidRPr="00F72741" w:rsidRDefault="00147A18" w:rsidP="00147A18">
      <w:pPr>
        <w:spacing w:line="276" w:lineRule="auto"/>
        <w:jc w:val="both"/>
        <w:rPr>
          <w:sz w:val="28"/>
          <w:szCs w:val="28"/>
        </w:rPr>
      </w:pPr>
    </w:p>
    <w:p w:rsidR="00147A18" w:rsidRPr="00F72741" w:rsidRDefault="00147A18" w:rsidP="00147A18">
      <w:pPr>
        <w:spacing w:line="276" w:lineRule="auto"/>
        <w:jc w:val="center"/>
        <w:rPr>
          <w:b/>
          <w:sz w:val="28"/>
          <w:szCs w:val="28"/>
        </w:rPr>
      </w:pPr>
      <w:r w:rsidRPr="00F72741">
        <w:rPr>
          <w:b/>
          <w:sz w:val="28"/>
          <w:szCs w:val="28"/>
        </w:rPr>
        <w:t>Место предмета в учебном плане</w:t>
      </w:r>
    </w:p>
    <w:p w:rsidR="00147A18" w:rsidRPr="00F72741" w:rsidRDefault="00147A18" w:rsidP="00147A18">
      <w:pPr>
        <w:spacing w:line="276" w:lineRule="auto"/>
        <w:rPr>
          <w:b/>
          <w:sz w:val="28"/>
          <w:szCs w:val="28"/>
        </w:rPr>
      </w:pPr>
    </w:p>
    <w:p w:rsidR="00147A18" w:rsidRPr="00F72741" w:rsidRDefault="00147A18" w:rsidP="00147A18">
      <w:pPr>
        <w:spacing w:line="276" w:lineRule="auto"/>
        <w:ind w:firstLine="709"/>
        <w:jc w:val="both"/>
        <w:rPr>
          <w:sz w:val="28"/>
          <w:szCs w:val="28"/>
        </w:rPr>
      </w:pPr>
      <w:r w:rsidRPr="00F72741">
        <w:rPr>
          <w:sz w:val="28"/>
          <w:szCs w:val="28"/>
        </w:rPr>
        <w:t>Для изучения информатики и информационных технологий на ступени среднего общего образования на углубленном уровне отводится 280 учебных часов. В том числе в 10 классе – 1</w:t>
      </w:r>
      <w:r>
        <w:rPr>
          <w:sz w:val="28"/>
          <w:szCs w:val="28"/>
        </w:rPr>
        <w:t xml:space="preserve">36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</w:t>
      </w:r>
      <w:r w:rsidRPr="00F72741">
        <w:rPr>
          <w:sz w:val="28"/>
          <w:szCs w:val="28"/>
        </w:rPr>
        <w:t xml:space="preserve"> из расчета 4 учебных ч</w:t>
      </w:r>
      <w:r>
        <w:rPr>
          <w:sz w:val="28"/>
          <w:szCs w:val="28"/>
        </w:rPr>
        <w:t>аса в неделю и в 11 классе – 136 учебных часа</w:t>
      </w:r>
      <w:r w:rsidRPr="00F72741">
        <w:rPr>
          <w:sz w:val="28"/>
          <w:szCs w:val="28"/>
        </w:rPr>
        <w:t xml:space="preserve"> из расчета 4 учебных часа в неделю.</w:t>
      </w:r>
    </w:p>
    <w:p w:rsidR="00147A18" w:rsidRPr="00F72741" w:rsidRDefault="00147A18" w:rsidP="00147A18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147A18" w:rsidRDefault="00147A18" w:rsidP="00147A18">
      <w:pPr>
        <w:spacing w:line="276" w:lineRule="auto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Используемый </w:t>
      </w:r>
      <w:r w:rsidRPr="00F72741">
        <w:rPr>
          <w:rFonts w:eastAsia="Times New Roman"/>
          <w:sz w:val="28"/>
          <w:szCs w:val="28"/>
        </w:rPr>
        <w:t>УМК</w:t>
      </w:r>
      <w:r>
        <w:rPr>
          <w:rFonts w:eastAsia="Times New Roman"/>
          <w:sz w:val="28"/>
          <w:szCs w:val="28"/>
        </w:rPr>
        <w:t>:</w:t>
      </w:r>
    </w:p>
    <w:p w:rsidR="00147A18" w:rsidRPr="00F72741" w:rsidRDefault="00147A18" w:rsidP="00147A18">
      <w:pPr>
        <w:spacing w:line="276" w:lineRule="auto"/>
        <w:jc w:val="center"/>
        <w:rPr>
          <w:rFonts w:eastAsia="Times New Roman"/>
          <w:sz w:val="28"/>
          <w:szCs w:val="28"/>
          <w:lang w:val="en-US"/>
        </w:rPr>
      </w:pPr>
    </w:p>
    <w:p w:rsidR="00147A18" w:rsidRPr="00F72741" w:rsidRDefault="00147A18" w:rsidP="00147A18">
      <w:pPr>
        <w:pStyle w:val="a5"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F72741">
        <w:rPr>
          <w:sz w:val="28"/>
          <w:szCs w:val="28"/>
        </w:rPr>
        <w:t>Информатика (базовый и углубленный уровни) (в 2 частях). 10 класс. Ч. 1: учебник / К.Ю.Поляков, Е.А.Еремин. – М.: БИНОМ. Лаборатория знаний, 2019. – 352 с.: ил.</w:t>
      </w:r>
    </w:p>
    <w:p w:rsidR="00147A18" w:rsidRPr="00F72741" w:rsidRDefault="00147A18" w:rsidP="00147A18">
      <w:pPr>
        <w:pStyle w:val="a5"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F72741">
        <w:rPr>
          <w:sz w:val="28"/>
          <w:szCs w:val="28"/>
        </w:rPr>
        <w:t>Информатика (базовый и углубленный уровни) (в 2 частях). 10 класс. Ч. 2: учебник / К.Ю.Поляков, Е.А.Еремин. – М.: БИНОМ. Лаборатория знаний, 2019. – 352 с.: ил.</w:t>
      </w:r>
    </w:p>
    <w:p w:rsidR="00147A18" w:rsidRPr="0066462F" w:rsidRDefault="00147A18" w:rsidP="00147A18">
      <w:pPr>
        <w:pStyle w:val="a5"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6462F">
        <w:rPr>
          <w:sz w:val="28"/>
          <w:szCs w:val="28"/>
        </w:rPr>
        <w:t xml:space="preserve">Информатика (базовый и углубленный уровни) (в 2 частях). 11 класс. Ч. 1: учебник / К.Ю.Поляков, Е.А.Еремин. – М.: БИНОМ. Лаборатория знаний, 2020. – 238, </w:t>
      </w:r>
      <w:r w:rsidRPr="0066462F">
        <w:rPr>
          <w:sz w:val="28"/>
          <w:szCs w:val="28"/>
          <w:lang w:val="en-US"/>
        </w:rPr>
        <w:t>[2]</w:t>
      </w:r>
      <w:r w:rsidRPr="0066462F">
        <w:rPr>
          <w:sz w:val="28"/>
          <w:szCs w:val="28"/>
        </w:rPr>
        <w:t xml:space="preserve"> с.: ил.</w:t>
      </w:r>
    </w:p>
    <w:p w:rsidR="00147A18" w:rsidRPr="0066462F" w:rsidRDefault="00147A18" w:rsidP="00147A18">
      <w:pPr>
        <w:pStyle w:val="a5"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6462F">
        <w:rPr>
          <w:sz w:val="28"/>
          <w:szCs w:val="28"/>
        </w:rPr>
        <w:t>Информатика (базовый и углубленный уровни) (в 2 частях). 1</w:t>
      </w:r>
      <w:r w:rsidRPr="00147A18">
        <w:rPr>
          <w:sz w:val="28"/>
          <w:szCs w:val="28"/>
        </w:rPr>
        <w:t>1</w:t>
      </w:r>
      <w:r w:rsidRPr="0066462F">
        <w:rPr>
          <w:sz w:val="28"/>
          <w:szCs w:val="28"/>
        </w:rPr>
        <w:t xml:space="preserve"> класс. Ч. 2: учебник / К.Ю.Поляков, Е.А.Еремин. – М.: БИНОМ. Лаборатория знаний, 2020. – 302, [</w:t>
      </w:r>
      <w:r w:rsidRPr="0066462F">
        <w:rPr>
          <w:sz w:val="28"/>
          <w:szCs w:val="28"/>
          <w:lang w:val="en-US"/>
        </w:rPr>
        <w:t>2</w:t>
      </w:r>
      <w:r w:rsidRPr="0066462F">
        <w:rPr>
          <w:sz w:val="28"/>
          <w:szCs w:val="28"/>
        </w:rPr>
        <w:t>] с.: ил.</w:t>
      </w:r>
    </w:p>
    <w:p w:rsidR="00147A18" w:rsidRPr="00F72741" w:rsidRDefault="00147A18" w:rsidP="00147A18">
      <w:pPr>
        <w:pStyle w:val="a5"/>
        <w:ind w:left="284"/>
        <w:jc w:val="both"/>
        <w:rPr>
          <w:sz w:val="28"/>
          <w:szCs w:val="28"/>
        </w:rPr>
      </w:pPr>
    </w:p>
    <w:p w:rsidR="00147A18" w:rsidRPr="00F72741" w:rsidRDefault="00147A18" w:rsidP="00147A18">
      <w:pPr>
        <w:spacing w:line="276" w:lineRule="auto"/>
        <w:ind w:firstLine="540"/>
        <w:jc w:val="center"/>
        <w:rPr>
          <w:spacing w:val="-5"/>
          <w:w w:val="104"/>
          <w:sz w:val="28"/>
          <w:szCs w:val="28"/>
        </w:rPr>
      </w:pPr>
    </w:p>
    <w:p w:rsidR="00147A18" w:rsidRPr="00BA7063" w:rsidRDefault="00147A18" w:rsidP="00147A18">
      <w:pPr>
        <w:spacing w:line="276" w:lineRule="auto"/>
        <w:ind w:firstLine="540"/>
        <w:jc w:val="center"/>
        <w:rPr>
          <w:spacing w:val="-5"/>
          <w:w w:val="104"/>
        </w:rPr>
      </w:pPr>
    </w:p>
    <w:p w:rsidR="00147A18" w:rsidRDefault="00147A18" w:rsidP="00147A18">
      <w:pPr>
        <w:spacing w:line="276" w:lineRule="auto"/>
        <w:jc w:val="both"/>
        <w:rPr>
          <w:spacing w:val="-5"/>
          <w:w w:val="104"/>
          <w:sz w:val="28"/>
          <w:szCs w:val="28"/>
        </w:rPr>
      </w:pPr>
    </w:p>
    <w:p w:rsidR="00147A18" w:rsidRDefault="00147A18" w:rsidP="00147A18">
      <w:pPr>
        <w:spacing w:line="276" w:lineRule="auto"/>
        <w:jc w:val="center"/>
        <w:rPr>
          <w:b/>
          <w:spacing w:val="-5"/>
          <w:w w:val="104"/>
          <w:sz w:val="28"/>
          <w:szCs w:val="28"/>
        </w:rPr>
        <w:sectPr w:rsidR="00147A18" w:rsidSect="004668E9">
          <w:pgSz w:w="11906" w:h="16838"/>
          <w:pgMar w:top="539" w:right="566" w:bottom="540" w:left="1080" w:header="708" w:footer="708" w:gutter="0"/>
          <w:cols w:space="708"/>
          <w:docGrid w:linePitch="360"/>
        </w:sectPr>
      </w:pPr>
    </w:p>
    <w:p w:rsidR="00147A18" w:rsidRDefault="00147A18" w:rsidP="00147A18">
      <w:pPr>
        <w:spacing w:line="276" w:lineRule="auto"/>
        <w:jc w:val="center"/>
        <w:rPr>
          <w:b/>
          <w:spacing w:val="-5"/>
          <w:w w:val="104"/>
          <w:sz w:val="28"/>
          <w:szCs w:val="28"/>
        </w:rPr>
      </w:pPr>
      <w:r>
        <w:rPr>
          <w:b/>
          <w:spacing w:val="-5"/>
          <w:w w:val="104"/>
          <w:sz w:val="28"/>
          <w:szCs w:val="28"/>
        </w:rPr>
        <w:lastRenderedPageBreak/>
        <w:t>Планируемые результаты</w:t>
      </w:r>
    </w:p>
    <w:p w:rsidR="00147A18" w:rsidRDefault="00147A18" w:rsidP="00147A18">
      <w:pPr>
        <w:spacing w:line="276" w:lineRule="auto"/>
        <w:rPr>
          <w:b/>
          <w:spacing w:val="-5"/>
          <w:w w:val="104"/>
          <w:sz w:val="28"/>
          <w:szCs w:val="28"/>
        </w:rPr>
      </w:pPr>
    </w:p>
    <w:p w:rsidR="00147A18" w:rsidRDefault="00147A18" w:rsidP="00147A18">
      <w:pPr>
        <w:spacing w:line="276" w:lineRule="auto"/>
        <w:ind w:firstLine="709"/>
        <w:rPr>
          <w:b/>
          <w:spacing w:val="-5"/>
          <w:w w:val="104"/>
          <w:sz w:val="28"/>
          <w:szCs w:val="28"/>
        </w:rPr>
      </w:pPr>
      <w:r>
        <w:rPr>
          <w:b/>
          <w:spacing w:val="-5"/>
          <w:w w:val="104"/>
          <w:sz w:val="28"/>
          <w:szCs w:val="28"/>
        </w:rPr>
        <w:t xml:space="preserve">В результате изучения учебного предмета «Информатика» на уровне </w:t>
      </w:r>
      <w:r w:rsidRPr="00D70103">
        <w:rPr>
          <w:b/>
          <w:spacing w:val="-5"/>
          <w:w w:val="104"/>
          <w:sz w:val="28"/>
          <w:szCs w:val="28"/>
        </w:rPr>
        <w:t xml:space="preserve">среднего общего образования </w:t>
      </w:r>
    </w:p>
    <w:p w:rsidR="00147A18" w:rsidRPr="00D70103" w:rsidRDefault="00147A18" w:rsidP="00147A18">
      <w:pPr>
        <w:spacing w:line="276" w:lineRule="auto"/>
        <w:ind w:firstLine="709"/>
        <w:rPr>
          <w:b/>
          <w:spacing w:val="-5"/>
          <w:w w:val="104"/>
          <w:sz w:val="28"/>
          <w:szCs w:val="28"/>
        </w:rPr>
      </w:pPr>
      <w:r w:rsidRPr="00D70103">
        <w:rPr>
          <w:b/>
          <w:spacing w:val="-5"/>
          <w:w w:val="104"/>
          <w:sz w:val="28"/>
          <w:szCs w:val="28"/>
        </w:rPr>
        <w:t>выпускник на углубленном уровне научится:</w:t>
      </w:r>
    </w:p>
    <w:p w:rsidR="00147A18" w:rsidRPr="00D70103" w:rsidRDefault="00147A18" w:rsidP="00147A18">
      <w:pPr>
        <w:spacing w:line="276" w:lineRule="auto"/>
        <w:rPr>
          <w:b/>
          <w:spacing w:val="-5"/>
          <w:w w:val="104"/>
          <w:sz w:val="28"/>
          <w:szCs w:val="28"/>
        </w:rPr>
      </w:pP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D70103">
        <w:rPr>
          <w:szCs w:val="28"/>
        </w:rPr>
        <w:t>Фано</w:t>
      </w:r>
      <w:proofErr w:type="spellEnd"/>
      <w:r w:rsidRPr="00D70103">
        <w:rPr>
          <w:szCs w:val="28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D70103">
        <w:rPr>
          <w:szCs w:val="28"/>
        </w:rPr>
        <w:t>эквиваленции</w:t>
      </w:r>
      <w:proofErr w:type="spellEnd"/>
      <w:r w:rsidRPr="00D70103">
        <w:rPr>
          <w:szCs w:val="28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строить дерево игры по заданному алгоритму; строить и обосновывать выигрышную стратегию игры;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color w:val="000000"/>
          <w:szCs w:val="28"/>
        </w:rPr>
        <w:t>записывать действительные числа в  экспоненциальной форме; применять знания о представлении чисел в памяти компьютера</w:t>
      </w:r>
      <w:r w:rsidRPr="00D70103">
        <w:rPr>
          <w:szCs w:val="28"/>
        </w:rPr>
        <w:t>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анализировать предложенный алгоритм, например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lastRenderedPageBreak/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создавать собственные алгоритмы для решения прикладных задач на основе изученных алгоритмов и методов;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применять алгоритмы поиска и сортировки при решении типовых задач;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 xml:space="preserve"> 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 xml:space="preserve"> разрабатывать и использовать </w:t>
      </w:r>
      <w:proofErr w:type="spellStart"/>
      <w:r w:rsidRPr="00D70103">
        <w:rPr>
          <w:szCs w:val="28"/>
        </w:rPr>
        <w:t>компьютерно-математические</w:t>
      </w:r>
      <w:proofErr w:type="spellEnd"/>
      <w:r w:rsidRPr="00D70103">
        <w:rPr>
          <w:szCs w:val="28"/>
        </w:rPr>
        <w:t xml:space="preserve">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</w:t>
      </w:r>
      <w:r w:rsidRPr="00D70103">
        <w:rPr>
          <w:szCs w:val="28"/>
        </w:rPr>
        <w:lastRenderedPageBreak/>
        <w:t>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rStyle w:val="diff-chunk"/>
          <w:szCs w:val="28"/>
        </w:rPr>
        <w:t xml:space="preserve">использовать на практике общие правила </w:t>
      </w:r>
      <w:r w:rsidRPr="00D70103">
        <w:rPr>
          <w:szCs w:val="28"/>
        </w:rPr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использовать компьютерные сети для обмена данными при решении прикладных задач;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понимать структуру доменных имен; принципы IP-адресации узлов сети;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 xml:space="preserve">представлять общие принципы разработки и функционирования </w:t>
      </w:r>
      <w:proofErr w:type="spellStart"/>
      <w:r w:rsidRPr="00D70103">
        <w:rPr>
          <w:szCs w:val="28"/>
        </w:rPr>
        <w:t>интернет-приложений</w:t>
      </w:r>
      <w:proofErr w:type="spellEnd"/>
      <w:r w:rsidRPr="00D70103">
        <w:rPr>
          <w:szCs w:val="28"/>
        </w:rPr>
        <w:t xml:space="preserve"> (сайты, </w:t>
      </w:r>
      <w:proofErr w:type="spellStart"/>
      <w:r w:rsidRPr="00D70103">
        <w:rPr>
          <w:szCs w:val="28"/>
        </w:rPr>
        <w:t>блоги</w:t>
      </w:r>
      <w:proofErr w:type="spellEnd"/>
      <w:r w:rsidRPr="00D70103">
        <w:rPr>
          <w:szCs w:val="28"/>
        </w:rPr>
        <w:t xml:space="preserve"> и др.);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147A18" w:rsidRPr="00D70103" w:rsidRDefault="00147A18" w:rsidP="00147A18">
      <w:pPr>
        <w:pStyle w:val="a"/>
        <w:spacing w:line="276" w:lineRule="auto"/>
        <w:rPr>
          <w:szCs w:val="28"/>
        </w:rPr>
      </w:pPr>
      <w:r w:rsidRPr="00D70103">
        <w:rPr>
          <w:szCs w:val="28"/>
        </w:rPr>
        <w:t xml:space="preserve"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</w:t>
      </w:r>
      <w:proofErr w:type="spellStart"/>
      <w:r w:rsidRPr="00D70103">
        <w:rPr>
          <w:szCs w:val="28"/>
        </w:rPr>
        <w:t>СанПиН</w:t>
      </w:r>
      <w:proofErr w:type="spellEnd"/>
      <w:r w:rsidRPr="00D70103">
        <w:rPr>
          <w:szCs w:val="28"/>
        </w:rPr>
        <w:t>.</w:t>
      </w:r>
    </w:p>
    <w:p w:rsidR="00147A18" w:rsidRDefault="00147A18" w:rsidP="00147A18">
      <w:pPr>
        <w:jc w:val="center"/>
        <w:rPr>
          <w:rFonts w:eastAsia="Times New Roman"/>
          <w:b/>
          <w:sz w:val="28"/>
          <w:szCs w:val="28"/>
        </w:rPr>
      </w:pPr>
      <w:r w:rsidRPr="00D70103">
        <w:rPr>
          <w:rFonts w:eastAsia="Times New Roman"/>
          <w:b/>
          <w:sz w:val="28"/>
          <w:szCs w:val="28"/>
        </w:rPr>
        <w:t>Выпускник на углубленном ур</w:t>
      </w:r>
      <w:r>
        <w:rPr>
          <w:rFonts w:eastAsia="Times New Roman"/>
          <w:b/>
          <w:sz w:val="28"/>
          <w:szCs w:val="28"/>
        </w:rPr>
        <w:t>овне получит возможность научить</w:t>
      </w:r>
      <w:r w:rsidRPr="00D70103">
        <w:rPr>
          <w:rFonts w:eastAsia="Times New Roman"/>
          <w:b/>
          <w:sz w:val="28"/>
          <w:szCs w:val="28"/>
        </w:rPr>
        <w:t>ся:</w:t>
      </w:r>
    </w:p>
    <w:p w:rsidR="00147A18" w:rsidRPr="00D70103" w:rsidRDefault="00147A18" w:rsidP="00147A18">
      <w:pPr>
        <w:rPr>
          <w:sz w:val="28"/>
          <w:szCs w:val="28"/>
        </w:rPr>
      </w:pP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>применять коды</w:t>
      </w:r>
      <w:r>
        <w:rPr>
          <w:i/>
        </w:rPr>
        <w:t>,</w:t>
      </w:r>
      <w:r w:rsidRPr="009D0170">
        <w:rPr>
          <w:i/>
        </w:rPr>
        <w:t xml:space="preserve"> исправляющие ошибки, возникшие при передаче информации; определять пропускную способность и помехозащищенность канала связи</w:t>
      </w:r>
      <w:r>
        <w:rPr>
          <w:i/>
        </w:rPr>
        <w:t>,</w:t>
      </w:r>
      <w:r w:rsidRPr="009D0170">
        <w:rPr>
          <w:i/>
        </w:rPr>
        <w:t xml:space="preserve"> искажение </w:t>
      </w:r>
      <w:r w:rsidRPr="009D0170">
        <w:rPr>
          <w:i/>
        </w:rPr>
        <w:lastRenderedPageBreak/>
        <w:t>информации при передаче по каналам связи, а также использовать алгоритмы сжатия данных (алгоритм LZW и др.);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>использовать знания о методе «разделяй и властвуй»;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>использовать понятие универсального алгоритма и приводить примеры алгоритмически неразрешимых проблем;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 xml:space="preserve">создавать программы для учебных или проектных задач средней сложности; 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147A18" w:rsidRPr="009D0170" w:rsidRDefault="00147A18" w:rsidP="00147A18">
      <w:pPr>
        <w:pStyle w:val="a"/>
        <w:ind w:firstLine="357"/>
      </w:pPr>
      <w:r w:rsidRPr="009D0170">
        <w:rPr>
          <w:rStyle w:val="diff-chunk"/>
          <w:i/>
        </w:rPr>
        <w:t xml:space="preserve">осознанно подходить к выбору </w:t>
      </w:r>
      <w:proofErr w:type="spellStart"/>
      <w:r w:rsidRPr="009D0170">
        <w:rPr>
          <w:rStyle w:val="diff-chunk"/>
          <w:i/>
        </w:rPr>
        <w:t>ИКТ-средств</w:t>
      </w:r>
      <w:proofErr w:type="spellEnd"/>
      <w:r w:rsidRPr="009D0170">
        <w:rPr>
          <w:rStyle w:val="diff-chunk"/>
          <w:i/>
        </w:rPr>
        <w:t xml:space="preserve"> и программного обеспечения для решения задач, </w:t>
      </w:r>
      <w:r w:rsidRPr="00421E37">
        <w:rPr>
          <w:rStyle w:val="diff-chunk"/>
          <w:i/>
        </w:rPr>
        <w:t>возникающих</w:t>
      </w:r>
      <w:r w:rsidRPr="009D0170">
        <w:rPr>
          <w:rStyle w:val="diff-chunk"/>
          <w:i/>
        </w:rPr>
        <w:t xml:space="preserve"> в ходе учебы и вне ее</w:t>
      </w:r>
      <w:r>
        <w:rPr>
          <w:rStyle w:val="diff-chunk"/>
          <w:i/>
        </w:rPr>
        <w:t>,</w:t>
      </w:r>
      <w:r w:rsidRPr="009D0170">
        <w:rPr>
          <w:rStyle w:val="diff-chunk"/>
          <w:i/>
        </w:rPr>
        <w:t xml:space="preserve"> для своих учебных и иных целей;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9D0170">
        <w:rPr>
          <w:i/>
        </w:rPr>
        <w:t>валидацию</w:t>
      </w:r>
      <w:proofErr w:type="spellEnd"/>
      <w:r w:rsidRPr="009D0170">
        <w:rPr>
          <w:i/>
        </w:rPr>
        <w:t xml:space="preserve"> (проверку достоверности) результатов натурных и компьютерных экспериментов;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>использовать пакеты программ и сервисы обработки и пре</w:t>
      </w:r>
      <w:r>
        <w:rPr>
          <w:i/>
        </w:rPr>
        <w:t>дставления данных, в том числе –</w:t>
      </w:r>
      <w:r w:rsidRPr="009D0170">
        <w:rPr>
          <w:i/>
        </w:rPr>
        <w:t xml:space="preserve"> статистической обработки;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147A18" w:rsidRPr="009D0170" w:rsidRDefault="00147A18" w:rsidP="00147A18">
      <w:pPr>
        <w:pStyle w:val="a"/>
        <w:rPr>
          <w:i/>
        </w:rPr>
      </w:pPr>
      <w:r w:rsidRPr="009D0170">
        <w:rPr>
          <w:i/>
        </w:rPr>
        <w:t xml:space="preserve">создавать многотабличные базы данных; работе с базами данных и справочными системами с помощью </w:t>
      </w:r>
      <w:proofErr w:type="spellStart"/>
      <w:r w:rsidRPr="009D0170">
        <w:rPr>
          <w:i/>
        </w:rPr>
        <w:t>веб-интерфейса</w:t>
      </w:r>
      <w:proofErr w:type="spellEnd"/>
      <w:r w:rsidRPr="009D0170">
        <w:rPr>
          <w:i/>
        </w:rPr>
        <w:t>.</w:t>
      </w:r>
    </w:p>
    <w:p w:rsidR="00147A18" w:rsidRPr="002B0BF7" w:rsidRDefault="00147A18" w:rsidP="00147A18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0BF7">
        <w:rPr>
          <w:rFonts w:ascii="Times New Roman" w:hAnsi="Times New Roman"/>
          <w:sz w:val="28"/>
          <w:szCs w:val="28"/>
        </w:rPr>
        <w:t xml:space="preserve">Рабочая программа разработана на основе </w:t>
      </w:r>
      <w:r w:rsidRPr="002B0BF7">
        <w:rPr>
          <w:rFonts w:ascii="Times New Roman" w:hAnsi="Times New Roman"/>
          <w:b/>
          <w:sz w:val="28"/>
          <w:szCs w:val="28"/>
        </w:rPr>
        <w:t>нормативных документов:</w:t>
      </w:r>
    </w:p>
    <w:p w:rsidR="00147A18" w:rsidRPr="002B0BF7" w:rsidRDefault="00147A18" w:rsidP="00147A18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7A18" w:rsidRPr="002B0BF7" w:rsidRDefault="00147A18" w:rsidP="00147A18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Федеральный</w:t>
      </w:r>
      <w:proofErr w:type="gramEnd"/>
      <w:r>
        <w:rPr>
          <w:rFonts w:eastAsia="Times New Roman"/>
          <w:sz w:val="28"/>
          <w:szCs w:val="28"/>
        </w:rPr>
        <w:t xml:space="preserve"> закон</w:t>
      </w:r>
      <w:r w:rsidRPr="002B0BF7">
        <w:rPr>
          <w:rFonts w:eastAsia="Times New Roman"/>
          <w:sz w:val="28"/>
          <w:szCs w:val="28"/>
        </w:rPr>
        <w:t xml:space="preserve">а от 29.12.2012 № 273-ФЗ «Об образовании в </w:t>
      </w:r>
      <w:r w:rsidRPr="002B0BF7">
        <w:rPr>
          <w:rFonts w:eastAsia="Times New Roman"/>
          <w:sz w:val="28"/>
          <w:szCs w:val="28"/>
        </w:rPr>
        <w:br/>
        <w:t>Российской Федерации»</w:t>
      </w:r>
      <w:r>
        <w:rPr>
          <w:rFonts w:eastAsia="Times New Roman"/>
          <w:sz w:val="28"/>
          <w:szCs w:val="28"/>
        </w:rPr>
        <w:t>;</w:t>
      </w:r>
      <w:r w:rsidRPr="002B0BF7">
        <w:rPr>
          <w:rFonts w:eastAsia="Times New Roman"/>
          <w:sz w:val="28"/>
          <w:szCs w:val="28"/>
        </w:rPr>
        <w:t xml:space="preserve"> </w:t>
      </w:r>
    </w:p>
    <w:p w:rsidR="00147A18" w:rsidRDefault="00147A18" w:rsidP="00147A18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</w:t>
      </w:r>
      <w:r w:rsidRPr="002B0BF7">
        <w:rPr>
          <w:rFonts w:eastAsia="Times New Roman"/>
          <w:sz w:val="28"/>
          <w:szCs w:val="28"/>
        </w:rPr>
        <w:t xml:space="preserve"> основного о</w:t>
      </w:r>
      <w:r>
        <w:rPr>
          <w:rFonts w:eastAsia="Times New Roman"/>
          <w:sz w:val="28"/>
          <w:szCs w:val="28"/>
        </w:rPr>
        <w:t>бщего образования, утвержденный</w:t>
      </w:r>
      <w:r w:rsidRPr="002B0BF7">
        <w:rPr>
          <w:rFonts w:eastAsia="Times New Roman"/>
          <w:sz w:val="28"/>
          <w:szCs w:val="28"/>
        </w:rPr>
        <w:t xml:space="preserve"> приказом Министерства образования и науки Российской Федерации от 17.</w:t>
      </w:r>
      <w:r>
        <w:rPr>
          <w:rFonts w:eastAsia="Times New Roman"/>
          <w:sz w:val="28"/>
          <w:szCs w:val="28"/>
        </w:rPr>
        <w:t>05.2012 № 413 (с изменениями);</w:t>
      </w:r>
    </w:p>
    <w:p w:rsidR="00147A18" w:rsidRPr="002B0BF7" w:rsidRDefault="00147A18" w:rsidP="00147A18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Примерная основная образовательная программа основного общего образования;</w:t>
      </w:r>
    </w:p>
    <w:p w:rsidR="00147A18" w:rsidRDefault="00147A18" w:rsidP="00147A18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B0BF7">
        <w:rPr>
          <w:rFonts w:eastAsia="Times New Roman"/>
          <w:sz w:val="28"/>
          <w:szCs w:val="28"/>
        </w:rPr>
        <w:lastRenderedPageBreak/>
        <w:t>Федеральн</w:t>
      </w:r>
      <w:r>
        <w:rPr>
          <w:rFonts w:eastAsia="Times New Roman"/>
          <w:sz w:val="28"/>
          <w:szCs w:val="28"/>
        </w:rPr>
        <w:t>ый</w:t>
      </w:r>
      <w:r w:rsidRPr="002B0BF7">
        <w:rPr>
          <w:rFonts w:eastAsia="Times New Roman"/>
          <w:sz w:val="28"/>
          <w:szCs w:val="28"/>
        </w:rPr>
        <w:t xml:space="preserve"> переч</w:t>
      </w:r>
      <w:r>
        <w:rPr>
          <w:rFonts w:eastAsia="Times New Roman"/>
          <w:sz w:val="28"/>
          <w:szCs w:val="28"/>
        </w:rPr>
        <w:t>ень</w:t>
      </w:r>
      <w:r w:rsidRPr="002B0BF7">
        <w:rPr>
          <w:rFonts w:eastAsia="Times New Roman"/>
          <w:sz w:val="28"/>
          <w:szCs w:val="28"/>
        </w:rPr>
        <w:t xml:space="preserve"> учебников, утвержденн</w:t>
      </w:r>
      <w:r>
        <w:rPr>
          <w:rFonts w:eastAsia="Times New Roman"/>
          <w:sz w:val="28"/>
          <w:szCs w:val="28"/>
        </w:rPr>
        <w:t>ый</w:t>
      </w:r>
      <w:r w:rsidRPr="002B0BF7">
        <w:rPr>
          <w:rFonts w:eastAsia="Times New Roman"/>
          <w:sz w:val="28"/>
          <w:szCs w:val="28"/>
        </w:rPr>
        <w:t xml:space="preserve"> </w:t>
      </w:r>
      <w:r w:rsidRPr="002B0BF7">
        <w:rPr>
          <w:sz w:val="28"/>
          <w:szCs w:val="28"/>
        </w:rPr>
        <w:t>Приказом Министерства просвещения РФ от 20 мая 2020 г. № 254;</w:t>
      </w:r>
    </w:p>
    <w:p w:rsidR="00147A18" w:rsidRDefault="00147A18" w:rsidP="00147A18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B0BF7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2B0BF7">
        <w:rPr>
          <w:sz w:val="28"/>
          <w:szCs w:val="28"/>
        </w:rPr>
        <w:t xml:space="preserve"> образовательная программа </w:t>
      </w:r>
      <w:r w:rsidRPr="005235A5">
        <w:rPr>
          <w:sz w:val="28"/>
          <w:szCs w:val="28"/>
        </w:rPr>
        <w:t>школы основного общего образования;</w:t>
      </w:r>
      <w:r>
        <w:rPr>
          <w:color w:val="FF0000"/>
          <w:sz w:val="28"/>
          <w:szCs w:val="28"/>
        </w:rPr>
        <w:t xml:space="preserve"> </w:t>
      </w:r>
    </w:p>
    <w:p w:rsidR="00147A18" w:rsidRDefault="00147A18" w:rsidP="00147A18">
      <w:pPr>
        <w:numPr>
          <w:ilvl w:val="0"/>
          <w:numId w:val="1"/>
        </w:numPr>
        <w:spacing w:line="276" w:lineRule="auto"/>
        <w:jc w:val="both"/>
        <w:rPr>
          <w:rStyle w:val="markedcontent"/>
          <w:rFonts w:eastAsia="Times New Roman"/>
          <w:sz w:val="28"/>
          <w:szCs w:val="28"/>
        </w:rPr>
      </w:pPr>
      <w:r w:rsidRPr="002B0BF7">
        <w:rPr>
          <w:rStyle w:val="markedcontent"/>
          <w:sz w:val="28"/>
          <w:szCs w:val="28"/>
        </w:rPr>
        <w:t>Положени</w:t>
      </w:r>
      <w:r>
        <w:rPr>
          <w:rStyle w:val="markedcontent"/>
          <w:sz w:val="28"/>
          <w:szCs w:val="28"/>
        </w:rPr>
        <w:t>е</w:t>
      </w:r>
      <w:r w:rsidRPr="002B0BF7">
        <w:rPr>
          <w:rStyle w:val="markedcontent"/>
          <w:sz w:val="28"/>
          <w:szCs w:val="28"/>
        </w:rPr>
        <w:t xml:space="preserve"> о рабочей программе </w:t>
      </w:r>
      <w:r w:rsidRPr="006B574B">
        <w:rPr>
          <w:rStyle w:val="markedcontent"/>
          <w:sz w:val="28"/>
          <w:szCs w:val="28"/>
        </w:rPr>
        <w:t>учебного предмета,</w:t>
      </w:r>
      <w:r w:rsidRPr="002B0BF7">
        <w:rPr>
          <w:rStyle w:val="markedcontent"/>
          <w:color w:val="FF0000"/>
          <w:sz w:val="28"/>
          <w:szCs w:val="28"/>
        </w:rPr>
        <w:t xml:space="preserve"> </w:t>
      </w:r>
      <w:r w:rsidRPr="002B0BF7">
        <w:rPr>
          <w:rStyle w:val="markedcontent"/>
          <w:sz w:val="28"/>
          <w:szCs w:val="28"/>
        </w:rPr>
        <w:t>муниципального автономного общеобразовательного учреждения «Средняя общеобразовательная школа № 15», утвержден</w:t>
      </w:r>
      <w:r w:rsidRPr="006B574B">
        <w:rPr>
          <w:rStyle w:val="markedcontent"/>
          <w:sz w:val="28"/>
          <w:szCs w:val="28"/>
        </w:rPr>
        <w:t>о</w:t>
      </w:r>
      <w:r w:rsidRPr="002B0BF7">
        <w:rPr>
          <w:rStyle w:val="markedcontent"/>
          <w:sz w:val="28"/>
          <w:szCs w:val="28"/>
        </w:rPr>
        <w:t xml:space="preserve"> приказом директора Средней школы № 15 от 30.08.2016 № 233-од, с изменениями,  приказ от 18.01. 2019 № 13 – од;</w:t>
      </w:r>
    </w:p>
    <w:p w:rsidR="00147A18" w:rsidRPr="007D1DAB" w:rsidRDefault="00147A18" w:rsidP="00147A18">
      <w:pPr>
        <w:numPr>
          <w:ilvl w:val="0"/>
          <w:numId w:val="1"/>
        </w:numPr>
        <w:spacing w:line="276" w:lineRule="auto"/>
        <w:jc w:val="both"/>
        <w:rPr>
          <w:rStyle w:val="markedcontent"/>
          <w:rFonts w:eastAsia="Times New Roman"/>
          <w:sz w:val="28"/>
          <w:szCs w:val="28"/>
        </w:rPr>
      </w:pPr>
      <w:r>
        <w:rPr>
          <w:rStyle w:val="markedcontent"/>
          <w:sz w:val="28"/>
          <w:szCs w:val="28"/>
        </w:rPr>
        <w:t>Учебный план на 2022-2023</w:t>
      </w:r>
      <w:r w:rsidRPr="007D1DAB">
        <w:rPr>
          <w:rStyle w:val="markedcontent"/>
          <w:sz w:val="28"/>
          <w:szCs w:val="28"/>
        </w:rPr>
        <w:t xml:space="preserve"> учебный год муниципального автономного общеобразовательного учреждения «Средняя общеобразовательная школа № 15», утверждено приказом директора </w:t>
      </w:r>
      <w:r>
        <w:rPr>
          <w:rStyle w:val="markedcontent"/>
          <w:sz w:val="28"/>
          <w:szCs w:val="28"/>
        </w:rPr>
        <w:t>Средней школы № 15 от 30.08.2022</w:t>
      </w:r>
      <w:r w:rsidRPr="007D1DAB">
        <w:rPr>
          <w:rStyle w:val="markedcontent"/>
          <w:sz w:val="28"/>
          <w:szCs w:val="28"/>
        </w:rPr>
        <w:t xml:space="preserve"> № </w:t>
      </w:r>
      <w:r>
        <w:rPr>
          <w:rStyle w:val="markedcontent"/>
          <w:sz w:val="28"/>
          <w:szCs w:val="28"/>
        </w:rPr>
        <w:t>220</w:t>
      </w:r>
      <w:r w:rsidRPr="007D1DAB">
        <w:rPr>
          <w:rStyle w:val="markedcontent"/>
          <w:sz w:val="28"/>
          <w:szCs w:val="28"/>
        </w:rPr>
        <w:t>-од;</w:t>
      </w:r>
    </w:p>
    <w:p w:rsidR="00147A18" w:rsidRDefault="00147A18" w:rsidP="00147A18">
      <w:pPr>
        <w:numPr>
          <w:ilvl w:val="0"/>
          <w:numId w:val="1"/>
        </w:numPr>
        <w:spacing w:line="276" w:lineRule="auto"/>
        <w:jc w:val="both"/>
        <w:rPr>
          <w:rStyle w:val="markedcontent"/>
          <w:rFonts w:eastAsia="Times New Roman"/>
          <w:sz w:val="28"/>
          <w:szCs w:val="28"/>
        </w:rPr>
      </w:pPr>
      <w:r>
        <w:rPr>
          <w:rStyle w:val="markedcontent"/>
          <w:rFonts w:eastAsia="Times New Roman"/>
          <w:sz w:val="28"/>
          <w:szCs w:val="28"/>
        </w:rPr>
        <w:t>Примерная программа воспитания, протокол № 2/20 от 02.06.2020</w:t>
      </w:r>
    </w:p>
    <w:p w:rsidR="00147A18" w:rsidRDefault="00147A18" w:rsidP="00147A18">
      <w:pPr>
        <w:pStyle w:val="a5"/>
        <w:spacing w:line="276" w:lineRule="auto"/>
        <w:rPr>
          <w:b/>
          <w:spacing w:val="-5"/>
          <w:w w:val="104"/>
          <w:sz w:val="28"/>
          <w:szCs w:val="28"/>
        </w:rPr>
      </w:pPr>
    </w:p>
    <w:p w:rsidR="00147A18" w:rsidRPr="00147A18" w:rsidRDefault="00147A18" w:rsidP="00147A18">
      <w:pPr>
        <w:spacing w:line="276" w:lineRule="auto"/>
        <w:ind w:left="360"/>
        <w:jc w:val="center"/>
        <w:rPr>
          <w:b/>
          <w:spacing w:val="-5"/>
          <w:w w:val="104"/>
          <w:sz w:val="28"/>
          <w:szCs w:val="28"/>
        </w:rPr>
      </w:pPr>
      <w:r w:rsidRPr="00147A18">
        <w:rPr>
          <w:b/>
          <w:spacing w:val="-5"/>
          <w:w w:val="104"/>
          <w:sz w:val="28"/>
          <w:szCs w:val="28"/>
        </w:rPr>
        <w:t>Основное содержание учебного предмета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b/>
          <w:spacing w:val="-5"/>
          <w:w w:val="104"/>
          <w:sz w:val="28"/>
          <w:szCs w:val="28"/>
        </w:rPr>
      </w:pP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b/>
          <w:sz w:val="28"/>
          <w:szCs w:val="28"/>
        </w:rPr>
      </w:pPr>
      <w:r w:rsidRPr="00147A18">
        <w:rPr>
          <w:rFonts w:eastAsia="Times New Roman"/>
          <w:b/>
          <w:sz w:val="28"/>
          <w:szCs w:val="28"/>
        </w:rPr>
        <w:t>Углубленный уровень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b/>
          <w:sz w:val="28"/>
          <w:szCs w:val="28"/>
        </w:rPr>
      </w:pP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b/>
          <w:sz w:val="28"/>
          <w:szCs w:val="28"/>
        </w:rPr>
      </w:pPr>
      <w:r w:rsidRPr="00147A18">
        <w:rPr>
          <w:rFonts w:eastAsia="Times New Roman"/>
          <w:b/>
          <w:sz w:val="28"/>
          <w:szCs w:val="28"/>
        </w:rPr>
        <w:t>Введение. Информация и информационные процессы. Данные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sz w:val="28"/>
          <w:szCs w:val="28"/>
        </w:rPr>
        <w:t>Способы представления данных. Различия в п</w:t>
      </w:r>
      <w:r w:rsidRPr="00147A18">
        <w:rPr>
          <w:rFonts w:eastAsia="TimesNewRomanPSMT"/>
          <w:sz w:val="28"/>
          <w:szCs w:val="28"/>
        </w:rPr>
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Системы. Компоненты системы и их взаимодействие</w:t>
      </w:r>
      <w:proofErr w:type="gramStart"/>
      <w:r w:rsidRPr="00147A18">
        <w:rPr>
          <w:sz w:val="28"/>
          <w:szCs w:val="28"/>
        </w:rPr>
        <w:t xml:space="preserve">.. </w:t>
      </w:r>
      <w:proofErr w:type="gramEnd"/>
      <w:r w:rsidRPr="00147A18">
        <w:rPr>
          <w:sz w:val="28"/>
          <w:szCs w:val="28"/>
        </w:rPr>
        <w:t>Информационное взаимодействие в системе, управление. Разомкнутые и замкнутые системы управления.</w:t>
      </w:r>
      <w:r w:rsidRPr="00147A18">
        <w:rPr>
          <w:i/>
          <w:sz w:val="28"/>
          <w:szCs w:val="28"/>
        </w:rPr>
        <w:t xml:space="preserve"> Математическое и компьютерное моделирование систем управления</w:t>
      </w:r>
      <w:r w:rsidRPr="00147A18">
        <w:rPr>
          <w:sz w:val="28"/>
          <w:szCs w:val="28"/>
        </w:rPr>
        <w:t>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b/>
          <w:sz w:val="28"/>
          <w:szCs w:val="28"/>
        </w:rPr>
      </w:pPr>
    </w:p>
    <w:p w:rsidR="00147A18" w:rsidRPr="00147A18" w:rsidRDefault="00147A18" w:rsidP="00147A18">
      <w:pPr>
        <w:spacing w:line="276" w:lineRule="auto"/>
        <w:ind w:left="360"/>
        <w:jc w:val="both"/>
        <w:rPr>
          <w:b/>
          <w:sz w:val="28"/>
          <w:szCs w:val="28"/>
        </w:rPr>
      </w:pPr>
      <w:r w:rsidRPr="00147A18">
        <w:rPr>
          <w:b/>
          <w:sz w:val="28"/>
          <w:szCs w:val="28"/>
        </w:rPr>
        <w:t>Математические основы информатики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Тексты и кодирование. Передача данных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>Знаки, сигналы и символы. Знаковые системы.</w:t>
      </w:r>
      <w:r w:rsidRPr="00147A18">
        <w:rPr>
          <w:rFonts w:eastAsia="TimesNewRomanPSMT"/>
          <w:sz w:val="28"/>
          <w:szCs w:val="28"/>
        </w:rPr>
        <w:t xml:space="preserve">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i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Равномерные и неравномерные коды. Префиксные коды. Условие </w:t>
      </w:r>
      <w:proofErr w:type="spellStart"/>
      <w:r w:rsidRPr="00147A18">
        <w:rPr>
          <w:rFonts w:eastAsia="TimesNewRomanPSMT"/>
          <w:sz w:val="28"/>
          <w:szCs w:val="28"/>
        </w:rPr>
        <w:t>Фано</w:t>
      </w:r>
      <w:proofErr w:type="spellEnd"/>
      <w:r w:rsidRPr="00147A18">
        <w:rPr>
          <w:rFonts w:eastAsia="TimesNewRomanPSMT"/>
          <w:sz w:val="28"/>
          <w:szCs w:val="28"/>
        </w:rPr>
        <w:t xml:space="preserve">. </w:t>
      </w:r>
      <w:r w:rsidRPr="00147A18">
        <w:rPr>
          <w:rFonts w:eastAsia="TimesNewRomanPSMT"/>
          <w:i/>
          <w:sz w:val="28"/>
          <w:szCs w:val="28"/>
        </w:rPr>
        <w:t xml:space="preserve">Обратное условие </w:t>
      </w:r>
      <w:proofErr w:type="spellStart"/>
      <w:r w:rsidRPr="00147A18">
        <w:rPr>
          <w:rFonts w:eastAsia="TimesNewRomanPSMT"/>
          <w:i/>
          <w:sz w:val="28"/>
          <w:szCs w:val="28"/>
        </w:rPr>
        <w:t>Фано</w:t>
      </w:r>
      <w:proofErr w:type="spellEnd"/>
      <w:r w:rsidRPr="00147A18">
        <w:rPr>
          <w:rFonts w:eastAsia="TimesNewRomanPSMT"/>
          <w:i/>
          <w:sz w:val="28"/>
          <w:szCs w:val="28"/>
        </w:rPr>
        <w:t xml:space="preserve">. </w:t>
      </w:r>
      <w:r w:rsidRPr="00147A18">
        <w:rPr>
          <w:sz w:val="28"/>
          <w:szCs w:val="28"/>
        </w:rPr>
        <w:t>Алгоритмы декодирования при использовании префиксных кодов.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sz w:val="28"/>
          <w:szCs w:val="28"/>
        </w:rPr>
        <w:t xml:space="preserve">Сжатие данных. Учет частотности символов при выборе неравномерного кода. </w:t>
      </w:r>
      <w:r w:rsidRPr="00147A18">
        <w:rPr>
          <w:i/>
          <w:sz w:val="28"/>
          <w:szCs w:val="28"/>
        </w:rPr>
        <w:t>Оптимальное кодирование Хаффмана</w:t>
      </w:r>
      <w:r w:rsidRPr="00147A18">
        <w:rPr>
          <w:sz w:val="28"/>
          <w:szCs w:val="28"/>
        </w:rPr>
        <w:t xml:space="preserve">. Использование программ-архиваторов. </w:t>
      </w:r>
      <w:r w:rsidRPr="00147A18">
        <w:rPr>
          <w:i/>
          <w:sz w:val="28"/>
          <w:szCs w:val="28"/>
        </w:rPr>
        <w:t>Алгоритм LZW.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 xml:space="preserve">Передача данных. Источник, приемник, канал связи, сигнал, кодирующее и декодирующее устройства.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i/>
          <w:sz w:val="28"/>
          <w:szCs w:val="28"/>
        </w:rPr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Искажение информации при передаче по каналам связи.</w:t>
      </w:r>
      <w:r w:rsidRPr="00147A18">
        <w:rPr>
          <w:i/>
          <w:sz w:val="28"/>
          <w:szCs w:val="28"/>
        </w:rPr>
        <w:t xml:space="preserve"> </w:t>
      </w:r>
      <w:r w:rsidRPr="00147A18">
        <w:rPr>
          <w:sz w:val="28"/>
          <w:szCs w:val="28"/>
        </w:rPr>
        <w:t xml:space="preserve">Коды с возможностью обнаружения и исправления ошибок.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i/>
          <w:sz w:val="28"/>
          <w:szCs w:val="28"/>
        </w:rPr>
        <w:t>Способы защиты информации, передаваемой по каналам связи. Криптография (алгоритмы шифрования). Стеганография.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Дискретизация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lastRenderedPageBreak/>
        <w:t>Измерения и дискретизация. Частота и разрядность измерений. Универсальность дискретного представления информации.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 xml:space="preserve">Дискретное представление статической и динамической графической информации.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i/>
          <w:sz w:val="28"/>
          <w:szCs w:val="28"/>
        </w:rPr>
        <w:t>Сжатие данных при хранении графической и звуковой информации</w:t>
      </w:r>
      <w:r w:rsidRPr="00147A18">
        <w:rPr>
          <w:sz w:val="28"/>
          <w:szCs w:val="28"/>
        </w:rPr>
        <w:t>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Системы счисления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Свойства позиционной записи числа: количество цифр в записи, признак делимости числа на основани</w:t>
      </w:r>
      <w:proofErr w:type="gramStart"/>
      <w:r w:rsidRPr="00147A18">
        <w:rPr>
          <w:sz w:val="28"/>
          <w:szCs w:val="28"/>
        </w:rPr>
        <w:t>е</w:t>
      </w:r>
      <w:proofErr w:type="gramEnd"/>
      <w:r w:rsidRPr="00147A18">
        <w:rPr>
          <w:sz w:val="28"/>
          <w:szCs w:val="28"/>
        </w:rPr>
        <w:t xml:space="preserve"> системы счисления.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 xml:space="preserve">Арифметические действия в позиционных системах счисления.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i/>
          <w:sz w:val="28"/>
          <w:szCs w:val="28"/>
        </w:rPr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i/>
          <w:sz w:val="28"/>
          <w:szCs w:val="28"/>
        </w:rPr>
        <w:t>Представление целых и вещественных чисел в памяти компьютера.</w:t>
      </w:r>
      <w:r w:rsidRPr="00147A18">
        <w:rPr>
          <w:sz w:val="28"/>
          <w:szCs w:val="28"/>
        </w:rPr>
        <w:t xml:space="preserve"> </w:t>
      </w:r>
      <w:r w:rsidRPr="00147A18">
        <w:rPr>
          <w:i/>
          <w:sz w:val="28"/>
          <w:szCs w:val="28"/>
        </w:rPr>
        <w:t>Компьютерная арифметика.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Элементы комбинаторики, теории множеств и математической логики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rFonts w:eastAsia="TimesNewRomanPS-ItalicMT"/>
          <w:bCs/>
          <w:iCs/>
          <w:sz w:val="28"/>
          <w:szCs w:val="28"/>
        </w:rPr>
        <w:t>Операции «импликация», «</w:t>
      </w:r>
      <w:proofErr w:type="spellStart"/>
      <w:r w:rsidRPr="00147A18">
        <w:rPr>
          <w:rFonts w:eastAsia="TimesNewRomanPS-ItalicMT"/>
          <w:bCs/>
          <w:iCs/>
          <w:sz w:val="28"/>
          <w:szCs w:val="28"/>
        </w:rPr>
        <w:t>эквиваленция</w:t>
      </w:r>
      <w:proofErr w:type="spellEnd"/>
      <w:r w:rsidRPr="00147A18">
        <w:rPr>
          <w:rFonts w:eastAsia="TimesNewRomanPS-ItalicMT"/>
          <w:bCs/>
          <w:iCs/>
          <w:sz w:val="28"/>
          <w:szCs w:val="28"/>
        </w:rPr>
        <w:t xml:space="preserve">». </w:t>
      </w:r>
      <w:r w:rsidRPr="00147A18">
        <w:rPr>
          <w:sz w:val="28"/>
          <w:szCs w:val="28"/>
        </w:rPr>
        <w:t xml:space="preserve">Логические функции.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 xml:space="preserve">Законы алгебры логики. </w:t>
      </w:r>
      <w:r w:rsidRPr="00147A18">
        <w:rPr>
          <w:rFonts w:eastAsia="TimesNewRomanPS-ItalicMT"/>
          <w:bCs/>
          <w:iCs/>
          <w:sz w:val="28"/>
          <w:szCs w:val="28"/>
        </w:rPr>
        <w:t xml:space="preserve">Эквивалентные преобразования логических выражений. </w:t>
      </w:r>
      <w:r w:rsidRPr="00147A18">
        <w:rPr>
          <w:sz w:val="28"/>
          <w:szCs w:val="28"/>
        </w:rPr>
        <w:t>Логические уравнения.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-ItalicMT"/>
          <w:bCs/>
          <w:i/>
          <w:iCs/>
          <w:sz w:val="28"/>
          <w:szCs w:val="28"/>
        </w:rPr>
      </w:pPr>
      <w:r w:rsidRPr="00147A18">
        <w:rPr>
          <w:rFonts w:eastAsia="TimesNewRomanPS-ItalicMT"/>
          <w:bCs/>
          <w:iCs/>
          <w:sz w:val="28"/>
          <w:szCs w:val="28"/>
        </w:rPr>
        <w:t>Построение логического выражения с данной таблицей истинности.</w:t>
      </w:r>
      <w:r w:rsidRPr="00147A18">
        <w:rPr>
          <w:rFonts w:eastAsia="TimesNewRomanPS-ItalicMT"/>
          <w:bCs/>
          <w:i/>
          <w:iCs/>
          <w:sz w:val="28"/>
          <w:szCs w:val="28"/>
        </w:rPr>
        <w:t xml:space="preserve"> </w:t>
      </w:r>
      <w:r w:rsidRPr="00147A18">
        <w:rPr>
          <w:rFonts w:eastAsia="TimesNewRomanPS-ItalicMT"/>
          <w:bCs/>
          <w:iCs/>
          <w:sz w:val="28"/>
          <w:szCs w:val="28"/>
        </w:rPr>
        <w:t xml:space="preserve">Дизъюнктивная нормальная форма. </w:t>
      </w:r>
      <w:r w:rsidRPr="00147A18">
        <w:rPr>
          <w:rFonts w:eastAsia="TimesNewRomanPS-ItalicMT"/>
          <w:bCs/>
          <w:i/>
          <w:iCs/>
          <w:sz w:val="28"/>
          <w:szCs w:val="28"/>
        </w:rPr>
        <w:t xml:space="preserve">Конъюнктивная нормальная форма.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 xml:space="preserve">Логические элементы компьютеров. Построение схем из базовых логических элементов.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Дискретные игры двух игроков с полной информацией. Выигрышные стратегии.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b/>
          <w:bCs/>
          <w:iCs/>
          <w:sz w:val="28"/>
          <w:szCs w:val="28"/>
        </w:rPr>
      </w:pPr>
      <w:r w:rsidRPr="00147A18">
        <w:rPr>
          <w:rFonts w:eastAsia="Times New Roman"/>
          <w:b/>
          <w:bCs/>
          <w:iCs/>
          <w:sz w:val="28"/>
          <w:szCs w:val="28"/>
        </w:rPr>
        <w:t>Дискретные объекты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iCs/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>Обход узлов дерева в глубину.</w:t>
      </w:r>
      <w:r w:rsidRPr="00147A18">
        <w:rPr>
          <w:i/>
          <w:iCs/>
          <w:sz w:val="28"/>
          <w:szCs w:val="28"/>
          <w:shd w:val="clear" w:color="auto" w:fill="FFFFFF"/>
        </w:rPr>
        <w:t xml:space="preserve"> Упорядоченные деревья (деревья, в которых упорядочены ребра, выходящие из одного узла).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</w:r>
      <w:r w:rsidRPr="00147A18">
        <w:rPr>
          <w:rFonts w:eastAsia="Times New Roman"/>
          <w:sz w:val="28"/>
          <w:szCs w:val="28"/>
        </w:rPr>
        <w:t xml:space="preserve">Бинарное дерево. </w:t>
      </w:r>
      <w:r w:rsidRPr="00147A18">
        <w:rPr>
          <w:rFonts w:eastAsia="Times New Roman"/>
          <w:i/>
          <w:sz w:val="28"/>
          <w:szCs w:val="28"/>
        </w:rPr>
        <w:t>Использование деревьев при хранении данных.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b/>
          <w:sz w:val="28"/>
          <w:szCs w:val="28"/>
        </w:rPr>
      </w:pPr>
      <w:r w:rsidRPr="00147A18">
        <w:rPr>
          <w:b/>
          <w:sz w:val="28"/>
          <w:szCs w:val="28"/>
        </w:rPr>
        <w:t>Алгоритмы и элементы программирования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Алгоритмы и структуры данных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bCs/>
          <w:sz w:val="28"/>
          <w:szCs w:val="28"/>
        </w:rPr>
      </w:pPr>
      <w:r w:rsidRPr="00147A18">
        <w:rPr>
          <w:bCs/>
          <w:sz w:val="28"/>
          <w:szCs w:val="28"/>
        </w:rPr>
        <w:lastRenderedPageBreak/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Алгоритмы анализа и преобразования записей чисел в позиционной системе счисления.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>Алгоритмы обработки массивов. П</w:t>
      </w:r>
      <w:r w:rsidRPr="00147A18">
        <w:rPr>
          <w:sz w:val="28"/>
          <w:szCs w:val="28"/>
        </w:rPr>
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147A18">
        <w:rPr>
          <w:rFonts w:eastAsia="TimesNewRomanPSMT"/>
          <w:i/>
          <w:sz w:val="28"/>
          <w:szCs w:val="28"/>
        </w:rPr>
        <w:t>Вставка и удаление элементов в массиве.</w:t>
      </w:r>
      <w:r w:rsidRPr="00147A18">
        <w:rPr>
          <w:rFonts w:eastAsia="TimesNewRomanPSMT"/>
          <w:sz w:val="28"/>
          <w:szCs w:val="28"/>
        </w:rPr>
        <w:t xml:space="preserve">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Рекурсивные алгоритмы, в частности: </w:t>
      </w:r>
      <w:r w:rsidRPr="00147A18">
        <w:rPr>
          <w:sz w:val="28"/>
          <w:szCs w:val="28"/>
        </w:rPr>
        <w:t>нахождение натуральной и целой степени заданного ненулевого вещественного числа; вычисление факториалов; вычисление n-го элемента рекуррентной последовательности (например, последовательности Фибоначчи).</w:t>
      </w:r>
      <w:r w:rsidRPr="00147A18">
        <w:rPr>
          <w:rFonts w:eastAsia="TimesNewRomanPSMT"/>
          <w:sz w:val="28"/>
          <w:szCs w:val="28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Алгоритмы анализа </w:t>
      </w:r>
      <w:r w:rsidRPr="00147A18">
        <w:rPr>
          <w:sz w:val="28"/>
          <w:szCs w:val="28"/>
        </w:rPr>
        <w:t>отсортированных массивов. Р</w:t>
      </w:r>
      <w:r w:rsidRPr="00147A18">
        <w:rPr>
          <w:rFonts w:eastAsia="TimesNewRomanPSMT"/>
          <w:sz w:val="28"/>
          <w:szCs w:val="28"/>
        </w:rPr>
        <w:t xml:space="preserve">екурсивная реализация сортировки массива на основе слияния двух его отсортированных фрагментов.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Алгоритмы анализа символьных строк, в том числе: </w:t>
      </w:r>
      <w:r w:rsidRPr="00147A18">
        <w:rPr>
          <w:sz w:val="28"/>
          <w:szCs w:val="28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</w:r>
      <w:r w:rsidRPr="00147A18">
        <w:rPr>
          <w:rFonts w:eastAsia="TimesNewRomanPSMT"/>
          <w:sz w:val="28"/>
          <w:szCs w:val="28"/>
        </w:rPr>
        <w:t xml:space="preserve">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i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>Построение графика функции, заданной формулой, программой или таблицей значений</w:t>
      </w:r>
      <w:r w:rsidRPr="00147A18">
        <w:rPr>
          <w:rFonts w:eastAsia="TimesNewRomanPSMT"/>
          <w:i/>
          <w:sz w:val="28"/>
          <w:szCs w:val="28"/>
        </w:rPr>
        <w:t xml:space="preserve">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i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147A18">
        <w:rPr>
          <w:sz w:val="28"/>
          <w:szCs w:val="28"/>
        </w:rPr>
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147A18">
        <w:rPr>
          <w:rFonts w:eastAsia="TimesNewRomanPSMT"/>
          <w:sz w:val="28"/>
          <w:szCs w:val="28"/>
        </w:rPr>
        <w:t xml:space="preserve">. </w:t>
      </w:r>
      <w:r w:rsidRPr="00147A18">
        <w:rPr>
          <w:rFonts w:eastAsia="TimesNewRomanPSMT"/>
          <w:i/>
          <w:sz w:val="28"/>
          <w:szCs w:val="28"/>
        </w:rPr>
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</w:r>
      <w:r w:rsidRPr="00147A18">
        <w:rPr>
          <w:rFonts w:eastAsia="TimesNewRomanPSMT"/>
          <w:sz w:val="28"/>
          <w:szCs w:val="28"/>
        </w:rPr>
        <w:t xml:space="preserve">. </w:t>
      </w:r>
      <w:r w:rsidRPr="00147A18">
        <w:rPr>
          <w:rFonts w:eastAsia="TimesNewRomanPSMT"/>
          <w:i/>
          <w:sz w:val="28"/>
          <w:szCs w:val="28"/>
        </w:rPr>
        <w:t xml:space="preserve">Алгоритмы вычислительной геометрии. Вероятностные алгоритмы.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sz w:val="28"/>
          <w:szCs w:val="28"/>
        </w:rPr>
        <w:t>Сохранение и использование промежуточных результатов. Метод динамического программирования.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sz w:val="28"/>
          <w:szCs w:val="28"/>
        </w:rPr>
        <w:lastRenderedPageBreak/>
        <w:t>Представление о структурах данных.</w:t>
      </w:r>
      <w:r w:rsidRPr="00147A18">
        <w:rPr>
          <w:i/>
          <w:sz w:val="28"/>
          <w:szCs w:val="28"/>
        </w:rPr>
        <w:t xml:space="preserve"> </w:t>
      </w:r>
      <w:r w:rsidRPr="00147A18">
        <w:rPr>
          <w:sz w:val="28"/>
          <w:szCs w:val="28"/>
        </w:rPr>
        <w:t>Примеры: списки, словари, деревья, очереди.</w:t>
      </w:r>
      <w:r w:rsidRPr="00147A18">
        <w:rPr>
          <w:i/>
          <w:sz w:val="28"/>
          <w:szCs w:val="28"/>
        </w:rPr>
        <w:t xml:space="preserve"> Хэш-таблицы.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 xml:space="preserve">Языки программирования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Подпрограммы (процедуры, функции). Параметры подпрограмм. Рекурсивные процедуры и функции.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>Логические переменные. Символьные и строковые переменные. Операции над строками.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i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Двумерные массивы (матрицы). </w:t>
      </w:r>
      <w:r w:rsidRPr="00147A18">
        <w:rPr>
          <w:rFonts w:eastAsia="TimesNewRomanPSMT"/>
          <w:i/>
          <w:sz w:val="28"/>
          <w:szCs w:val="28"/>
        </w:rPr>
        <w:t>Многомерные массивы.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>Средства работы с данными во внешней памяти. Файлы.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>Подробное знакомство с одним из универсальных процедурных языков программирования. Запись алгоритмических</w:t>
      </w:r>
      <w:r w:rsidRPr="00147A18">
        <w:rPr>
          <w:sz w:val="28"/>
          <w:szCs w:val="28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i/>
          <w:sz w:val="28"/>
          <w:szCs w:val="28"/>
        </w:rPr>
        <w:t>Представление о синтаксисе и семантике языка программирования.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i/>
          <w:sz w:val="28"/>
          <w:szCs w:val="28"/>
        </w:rPr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 xml:space="preserve">Разработка программ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 xml:space="preserve">Этапы решения задач на компьютере.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Методы проектирования программ «сверху вниз» и «снизу вверх». Разработка программ, использующих подпрограммы.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>Библиотеки подпрограмм и их использование.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 xml:space="preserve">Понятие об объектно-ориентированном программировании. Объекты и классы. </w:t>
      </w:r>
      <w:r w:rsidRPr="00147A18">
        <w:rPr>
          <w:i/>
          <w:sz w:val="28"/>
          <w:szCs w:val="28"/>
        </w:rPr>
        <w:t>Инкапсуляция, наследование, полиморфизм</w:t>
      </w:r>
      <w:r w:rsidRPr="00147A18">
        <w:rPr>
          <w:sz w:val="28"/>
          <w:szCs w:val="28"/>
        </w:rPr>
        <w:t xml:space="preserve">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Элементы теории алгоритмов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Формализация понятия алгоритма. Машина Тьюринга – пример абстрактной универсальной вычислительной модели. Тезис Чёрча–Тьюринга.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i/>
          <w:sz w:val="28"/>
          <w:szCs w:val="28"/>
        </w:rPr>
        <w:t xml:space="preserve">Другие универсальные вычислительные модели </w:t>
      </w:r>
      <w:r w:rsidRPr="00147A18">
        <w:rPr>
          <w:sz w:val="28"/>
          <w:szCs w:val="28"/>
        </w:rPr>
        <w:t>(</w:t>
      </w:r>
      <w:r w:rsidRPr="00147A18">
        <w:rPr>
          <w:i/>
          <w:sz w:val="28"/>
          <w:szCs w:val="28"/>
        </w:rPr>
        <w:t>пример:</w:t>
      </w:r>
      <w:r w:rsidRPr="00147A18">
        <w:rPr>
          <w:sz w:val="28"/>
          <w:szCs w:val="28"/>
        </w:rPr>
        <w:t xml:space="preserve"> </w:t>
      </w:r>
      <w:r w:rsidRPr="00147A18">
        <w:rPr>
          <w:i/>
          <w:sz w:val="28"/>
          <w:szCs w:val="28"/>
        </w:rPr>
        <w:t>машина Поста). Универсальный алгоритм. Вычислимые и невычислимые функции. Проблема остановки и ее неразрешимость.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i/>
          <w:sz w:val="28"/>
          <w:szCs w:val="28"/>
        </w:rPr>
        <w:t xml:space="preserve">Абстрактные универсальные порождающие модели (пример: грамматики).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</w:r>
      <w:proofErr w:type="spellStart"/>
      <w:r w:rsidRPr="00147A18">
        <w:rPr>
          <w:rFonts w:eastAsia="TimesNewRomanPSMT"/>
          <w:sz w:val="28"/>
          <w:szCs w:val="28"/>
        </w:rPr>
        <w:t>MergeSort</w:t>
      </w:r>
      <w:proofErr w:type="spellEnd"/>
      <w:r w:rsidRPr="00147A18">
        <w:rPr>
          <w:rFonts w:eastAsia="TimesNewRomanPSMT"/>
          <w:sz w:val="28"/>
          <w:szCs w:val="28"/>
        </w:rPr>
        <w:t xml:space="preserve">).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lastRenderedPageBreak/>
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i/>
          <w:sz w:val="28"/>
          <w:szCs w:val="28"/>
        </w:rPr>
        <w:t>Доказательство правильности программ.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Математическое моделирование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trike/>
          <w:sz w:val="28"/>
          <w:szCs w:val="28"/>
        </w:rPr>
      </w:pPr>
      <w:r w:rsidRPr="00147A18">
        <w:rPr>
          <w:rFonts w:eastAsia="TimesNewRomanPSMT"/>
          <w:sz w:val="28"/>
          <w:szCs w:val="28"/>
        </w:rPr>
        <w:t xml:space="preserve">Представление результатов моделирования в виде, удобном для восприятия человеком. </w:t>
      </w:r>
      <w:r w:rsidRPr="00147A18">
        <w:rPr>
          <w:sz w:val="28"/>
          <w:szCs w:val="28"/>
        </w:rPr>
        <w:t xml:space="preserve">Графическое представление данных (схемы, таблицы, графики).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>Построение математических моделей для решения практических задач.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</w:rPr>
        <w:t xml:space="preserve">Имитационное моделирование. </w:t>
      </w:r>
      <w:r w:rsidRPr="00147A18">
        <w:rPr>
          <w:i/>
          <w:sz w:val="28"/>
          <w:szCs w:val="28"/>
        </w:rPr>
        <w:t xml:space="preserve">Моделирование систем массового обслуживания.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i/>
          <w:sz w:val="28"/>
          <w:szCs w:val="28"/>
        </w:rPr>
        <w:t xml:space="preserve">Использование дискретизации и численных методов в математическом моделировании непрерывных процессов.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</w:rPr>
      </w:pPr>
      <w:r w:rsidRPr="00147A18">
        <w:rPr>
          <w:i/>
          <w:sz w:val="28"/>
          <w:szCs w:val="28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i/>
          <w:sz w:val="28"/>
          <w:szCs w:val="28"/>
        </w:rPr>
        <w:t xml:space="preserve"> </w:t>
      </w:r>
      <w:r w:rsidRPr="00147A18">
        <w:rPr>
          <w:rFonts w:eastAsia="Times New Roman"/>
          <w:i/>
          <w:sz w:val="28"/>
          <w:szCs w:val="28"/>
        </w:rPr>
        <w:t>Компьютерный (виртуальный) и материальный прототипы изделия. Использование учебных систем автоматизированного проектирования.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b/>
          <w:sz w:val="28"/>
          <w:szCs w:val="28"/>
        </w:rPr>
      </w:pPr>
      <w:r w:rsidRPr="00147A18">
        <w:rPr>
          <w:rFonts w:eastAsia="Times New Roman"/>
          <w:b/>
          <w:sz w:val="28"/>
          <w:szCs w:val="28"/>
        </w:rPr>
        <w:t>Информационно-коммуникационные технологии и их использование для анализа данных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rFonts w:eastAsia="Times New Roman"/>
          <w:b/>
          <w:sz w:val="28"/>
          <w:szCs w:val="28"/>
        </w:rPr>
        <w:t>Аппаратное и программное обеспечение компьютера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Аппаратное обеспечение компьютеров. Персональный компьютер.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Многопроцессорные системы. </w:t>
      </w:r>
      <w:r w:rsidRPr="00147A18">
        <w:rPr>
          <w:i/>
          <w:sz w:val="28"/>
          <w:szCs w:val="28"/>
          <w:shd w:val="clear" w:color="auto" w:fill="FFFFFF"/>
        </w:rPr>
        <w:t>Суперкомпьютеры</w:t>
      </w:r>
      <w:r w:rsidRPr="00147A18">
        <w:rPr>
          <w:sz w:val="28"/>
          <w:szCs w:val="28"/>
          <w:shd w:val="clear" w:color="auto" w:fill="FFFFFF"/>
        </w:rPr>
        <w:t xml:space="preserve">. </w:t>
      </w:r>
      <w:r w:rsidRPr="00147A18">
        <w:rPr>
          <w:i/>
          <w:sz w:val="28"/>
          <w:szCs w:val="28"/>
          <w:shd w:val="clear" w:color="auto" w:fill="FFFFFF"/>
        </w:rPr>
        <w:t xml:space="preserve">Распределенные вычислительные системы и обработка больших данных. </w:t>
      </w:r>
      <w:r w:rsidRPr="00147A18">
        <w:rPr>
          <w:sz w:val="28"/>
          <w:szCs w:val="28"/>
          <w:shd w:val="clear" w:color="auto" w:fill="FFFFFF"/>
        </w:rPr>
        <w:t xml:space="preserve">Мобильные цифровые устройства и их роль в коммуникациях. </w:t>
      </w:r>
      <w:r w:rsidRPr="00147A18">
        <w:rPr>
          <w:i/>
          <w:sz w:val="28"/>
          <w:szCs w:val="28"/>
          <w:shd w:val="clear" w:color="auto" w:fill="FFFFFF"/>
        </w:rPr>
        <w:t xml:space="preserve">Встроенные компьютеры. Микроконтроллеры. Роботизированные производства.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>Программное обеспечение (</w:t>
      </w:r>
      <w:proofErr w:type="gramStart"/>
      <w:r w:rsidRPr="00147A18">
        <w:rPr>
          <w:sz w:val="28"/>
          <w:szCs w:val="28"/>
          <w:shd w:val="clear" w:color="auto" w:fill="FFFFFF"/>
        </w:rPr>
        <w:t>ПО</w:t>
      </w:r>
      <w:proofErr w:type="gramEnd"/>
      <w:r w:rsidRPr="00147A18">
        <w:rPr>
          <w:sz w:val="28"/>
          <w:szCs w:val="28"/>
          <w:shd w:val="clear" w:color="auto" w:fill="FFFFFF"/>
        </w:rPr>
        <w:t>) компьютеров и компьютерных систем. Классификация программного обеспечения. Многообразие операционных систем, их функции.</w:t>
      </w:r>
      <w:r w:rsidRPr="00147A18" w:rsidDel="00567BC2">
        <w:rPr>
          <w:sz w:val="28"/>
          <w:szCs w:val="28"/>
          <w:shd w:val="clear" w:color="auto" w:fill="FFFFFF"/>
        </w:rPr>
        <w:t xml:space="preserve"> </w:t>
      </w:r>
      <w:r w:rsidRPr="00147A18">
        <w:rPr>
          <w:sz w:val="28"/>
          <w:szCs w:val="28"/>
          <w:shd w:val="clear" w:color="auto" w:fill="FFFFFF"/>
        </w:rPr>
        <w:t>Программное обеспечение мобильных устройств.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rFonts w:eastAsia="Times New Roman"/>
          <w:i/>
          <w:sz w:val="28"/>
          <w:szCs w:val="28"/>
        </w:rPr>
        <w:t>Модель информационной системы «</w:t>
      </w:r>
      <w:proofErr w:type="gramStart"/>
      <w:r w:rsidRPr="00147A18">
        <w:rPr>
          <w:rFonts w:eastAsia="Times New Roman"/>
          <w:i/>
          <w:sz w:val="28"/>
          <w:szCs w:val="28"/>
        </w:rPr>
        <w:t>клиент–сервер</w:t>
      </w:r>
      <w:proofErr w:type="gramEnd"/>
      <w:r w:rsidRPr="00147A18">
        <w:rPr>
          <w:rFonts w:eastAsia="Times New Roman"/>
          <w:i/>
          <w:sz w:val="28"/>
          <w:szCs w:val="28"/>
        </w:rPr>
        <w:t>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Инсталляция и деинсталляция программного обеспечения. </w:t>
      </w:r>
      <w:r w:rsidRPr="00147A18">
        <w:rPr>
          <w:i/>
          <w:sz w:val="28"/>
          <w:szCs w:val="28"/>
          <w:shd w:val="clear" w:color="auto" w:fill="FFFFFF"/>
        </w:rPr>
        <w:t>Системное администрирование.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  <w:shd w:val="clear" w:color="auto" w:fill="FFFFFF"/>
        </w:rPr>
        <w:t xml:space="preserve">Тенденции развития компьютеров. </w:t>
      </w:r>
      <w:r w:rsidRPr="00147A18">
        <w:rPr>
          <w:i/>
          <w:sz w:val="28"/>
          <w:szCs w:val="28"/>
          <w:shd w:val="clear" w:color="auto" w:fill="FFFFFF"/>
        </w:rPr>
        <w:t xml:space="preserve">Квантовые вычисления.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</w:r>
      <w:r w:rsidRPr="00147A18">
        <w:rPr>
          <w:i/>
          <w:sz w:val="28"/>
          <w:szCs w:val="28"/>
          <w:shd w:val="clear" w:color="auto" w:fill="FFFFFF"/>
        </w:rPr>
        <w:t>Проектирование автоматизированного рабочего места в соответствии с целями его использования.</w:t>
      </w:r>
      <w:r w:rsidRPr="00147A18">
        <w:rPr>
          <w:sz w:val="28"/>
          <w:szCs w:val="28"/>
          <w:shd w:val="clear" w:color="auto" w:fill="FFFFFF"/>
        </w:rPr>
        <w:t xml:space="preserve">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i/>
          <w:sz w:val="28"/>
          <w:szCs w:val="28"/>
        </w:rPr>
      </w:pPr>
      <w:r w:rsidRPr="00147A18">
        <w:rPr>
          <w:rFonts w:eastAsia="Times New Roman"/>
          <w:i/>
          <w:sz w:val="28"/>
          <w:szCs w:val="28"/>
        </w:rPr>
        <w:lastRenderedPageBreak/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Подготовка текстов и демонстрационных материалов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147A18">
        <w:rPr>
          <w:rFonts w:eastAsia="Times New Roman"/>
          <w:sz w:val="28"/>
          <w:szCs w:val="28"/>
        </w:rPr>
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</w:r>
      <w:r w:rsidRPr="00147A18">
        <w:rPr>
          <w:sz w:val="28"/>
          <w:szCs w:val="28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>Средства создания и редактирования математических текстов.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Технические средства ввода текста. Распознавание текста. </w:t>
      </w:r>
      <w:r w:rsidRPr="00147A18">
        <w:rPr>
          <w:i/>
          <w:sz w:val="28"/>
          <w:szCs w:val="28"/>
          <w:shd w:val="clear" w:color="auto" w:fill="FFFFFF"/>
        </w:rPr>
        <w:t>Распознавание устной речи.</w:t>
      </w:r>
      <w:r w:rsidRPr="00147A18">
        <w:rPr>
          <w:sz w:val="28"/>
          <w:szCs w:val="28"/>
          <w:shd w:val="clear" w:color="auto" w:fill="FFFFFF"/>
        </w:rPr>
        <w:t xml:space="preserve"> </w:t>
      </w:r>
      <w:r w:rsidRPr="00147A18">
        <w:rPr>
          <w:i/>
          <w:sz w:val="28"/>
          <w:szCs w:val="28"/>
          <w:shd w:val="clear" w:color="auto" w:fill="FFFFFF"/>
        </w:rPr>
        <w:t>Компьютерная верстка текста. Настольно-издательские системы.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Работа с аудиовизуальными данными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>Работа с векторными графическими объектами. Группировка и трансформация объектов.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Технологии ввода и обработки звуковой и видеоинформации.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  <w:shd w:val="clear" w:color="auto" w:fill="FFFFFF"/>
        </w:rPr>
      </w:pPr>
      <w:r w:rsidRPr="00147A18">
        <w:rPr>
          <w:i/>
          <w:sz w:val="28"/>
          <w:szCs w:val="28"/>
          <w:shd w:val="clear" w:color="auto" w:fill="FFFFFF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b/>
          <w:sz w:val="28"/>
          <w:szCs w:val="28"/>
          <w:shd w:val="clear" w:color="auto" w:fill="FFFFFF"/>
        </w:rPr>
      </w:pPr>
      <w:r w:rsidRPr="00147A18">
        <w:rPr>
          <w:b/>
          <w:sz w:val="28"/>
          <w:szCs w:val="28"/>
          <w:shd w:val="clear" w:color="auto" w:fill="FFFFFF"/>
        </w:rPr>
        <w:t>Электронные (динамические) таблицы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sz w:val="28"/>
          <w:szCs w:val="28"/>
          <w:shd w:val="clear" w:color="auto" w:fill="FFFFFF"/>
        </w:rPr>
        <w:t xml:space="preserve">Технология обработки числовой информации. Ввод и редактирование данных. </w:t>
      </w:r>
      <w:proofErr w:type="spellStart"/>
      <w:r w:rsidRPr="00147A18">
        <w:rPr>
          <w:sz w:val="28"/>
          <w:szCs w:val="28"/>
          <w:shd w:val="clear" w:color="auto" w:fill="FFFFFF"/>
        </w:rPr>
        <w:t>Автозаполнение</w:t>
      </w:r>
      <w:proofErr w:type="spellEnd"/>
      <w:r w:rsidRPr="00147A18">
        <w:rPr>
          <w:sz w:val="28"/>
          <w:szCs w:val="28"/>
          <w:shd w:val="clear" w:color="auto" w:fill="FFFFFF"/>
        </w:rPr>
        <w:t xml:space="preserve">. Форматирование ячеек. Стандартные функции. Виды ссылок в формулах. </w:t>
      </w:r>
      <w:r w:rsidRPr="00147A18">
        <w:rPr>
          <w:rFonts w:eastAsia="Times New Roman"/>
          <w:sz w:val="28"/>
          <w:szCs w:val="28"/>
        </w:rPr>
        <w:t xml:space="preserve">Фильтрация и сортировка данных в диапазоне или таблице. Коллективная работа с данными. </w:t>
      </w:r>
      <w:r w:rsidRPr="00147A18">
        <w:rPr>
          <w:rFonts w:eastAsia="Times New Roman"/>
          <w:i/>
          <w:sz w:val="28"/>
          <w:szCs w:val="28"/>
        </w:rPr>
        <w:t>Подключение к внешним данным и их импорт.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>Решение вычислительных задач из различных предметных областей.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>Компьютерные средства представления и анализа данных. Визуализация данных.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b/>
          <w:sz w:val="28"/>
          <w:szCs w:val="28"/>
          <w:shd w:val="clear" w:color="auto" w:fill="FFFFFF"/>
        </w:rPr>
        <w:t>Базы данных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i/>
          <w:sz w:val="28"/>
          <w:szCs w:val="28"/>
          <w:shd w:val="clear" w:color="auto" w:fill="FFFFFF"/>
        </w:rPr>
        <w:t>Формы. Отчеты.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Многотабличные БД. Связи между таблицами. </w:t>
      </w:r>
      <w:r w:rsidRPr="00147A18">
        <w:rPr>
          <w:i/>
          <w:sz w:val="28"/>
          <w:szCs w:val="28"/>
          <w:shd w:val="clear" w:color="auto" w:fill="FFFFFF"/>
        </w:rPr>
        <w:t>Нормализация</w:t>
      </w:r>
      <w:r w:rsidRPr="00147A18">
        <w:rPr>
          <w:sz w:val="28"/>
          <w:szCs w:val="28"/>
          <w:shd w:val="clear" w:color="auto" w:fill="FFFFFF"/>
        </w:rPr>
        <w:t>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b/>
          <w:sz w:val="28"/>
          <w:szCs w:val="28"/>
          <w:shd w:val="clear" w:color="auto" w:fill="FFFFFF"/>
        </w:rPr>
        <w:t>Подготовка и выполнение исследовательского проекта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</w:t>
      </w:r>
      <w:r w:rsidRPr="00147A18">
        <w:rPr>
          <w:sz w:val="28"/>
          <w:szCs w:val="28"/>
          <w:shd w:val="clear" w:color="auto" w:fill="FFFFFF"/>
        </w:rPr>
        <w:lastRenderedPageBreak/>
        <w:t xml:space="preserve">Верификация (проверка надежности и согласованности) исходных данных и </w:t>
      </w:r>
      <w:proofErr w:type="spellStart"/>
      <w:r w:rsidRPr="00147A18">
        <w:rPr>
          <w:sz w:val="28"/>
          <w:szCs w:val="28"/>
          <w:shd w:val="clear" w:color="auto" w:fill="FFFFFF"/>
        </w:rPr>
        <w:t>валидация</w:t>
      </w:r>
      <w:proofErr w:type="spellEnd"/>
      <w:r w:rsidRPr="00147A18">
        <w:rPr>
          <w:sz w:val="28"/>
          <w:szCs w:val="28"/>
          <w:shd w:val="clear" w:color="auto" w:fill="FFFFFF"/>
        </w:rPr>
        <w:t xml:space="preserve"> (проверка достоверности) результатов исследования.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>Статистическая обработка данных. Обработка результатов эксперимента.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i/>
          <w:sz w:val="28"/>
          <w:szCs w:val="28"/>
        </w:rPr>
      </w:pPr>
      <w:r w:rsidRPr="00147A18">
        <w:rPr>
          <w:rFonts w:eastAsia="Times New Roman"/>
          <w:b/>
          <w:bCs/>
          <w:i/>
          <w:iCs/>
          <w:sz w:val="28"/>
          <w:szCs w:val="28"/>
        </w:rPr>
        <w:t>Системы искусственного интеллекта и машинное обучение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i/>
          <w:sz w:val="28"/>
          <w:szCs w:val="28"/>
          <w:shd w:val="clear" w:color="auto" w:fill="FFFFFF"/>
        </w:rPr>
      </w:pPr>
      <w:r w:rsidRPr="00147A18">
        <w:rPr>
          <w:rFonts w:eastAsia="Times New Roman"/>
          <w:i/>
          <w:iCs/>
          <w:sz w:val="28"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  <w:r w:rsidRPr="00147A18">
        <w:rPr>
          <w:i/>
          <w:sz w:val="28"/>
          <w:szCs w:val="28"/>
          <w:shd w:val="clear" w:color="auto" w:fill="FFFFFF"/>
        </w:rPr>
        <w:t xml:space="preserve">Анализ данных с применением методов машинного обучения. </w:t>
      </w:r>
      <w:r w:rsidRPr="00147A18">
        <w:rPr>
          <w:rFonts w:eastAsia="Times New Roman"/>
          <w:i/>
          <w:sz w:val="28"/>
          <w:szCs w:val="28"/>
        </w:rPr>
        <w:t>Экспертные и рекомендательные системы.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i/>
          <w:iCs/>
          <w:sz w:val="28"/>
          <w:szCs w:val="28"/>
        </w:rPr>
      </w:pPr>
      <w:r w:rsidRPr="00147A18">
        <w:rPr>
          <w:rFonts w:eastAsia="Times New Roman"/>
          <w:i/>
          <w:iCs/>
          <w:sz w:val="28"/>
          <w:szCs w:val="28"/>
        </w:rPr>
        <w:t>Большие данные в природе и технике</w:t>
      </w:r>
      <w:r w:rsidRPr="00147A18">
        <w:rPr>
          <w:rFonts w:eastAsia="Times New Roman"/>
          <w:sz w:val="28"/>
          <w:szCs w:val="28"/>
        </w:rPr>
        <w:t xml:space="preserve"> </w:t>
      </w:r>
      <w:r w:rsidRPr="00147A18">
        <w:rPr>
          <w:rFonts w:eastAsia="Times New Roman"/>
          <w:i/>
          <w:iCs/>
          <w:sz w:val="28"/>
          <w:szCs w:val="28"/>
        </w:rPr>
        <w:t xml:space="preserve">(геномные данные, результаты физических экспериментов, </w:t>
      </w:r>
      <w:proofErr w:type="gramStart"/>
      <w:r w:rsidRPr="00147A18">
        <w:rPr>
          <w:rFonts w:eastAsia="Times New Roman"/>
          <w:i/>
          <w:iCs/>
          <w:sz w:val="28"/>
          <w:szCs w:val="28"/>
        </w:rPr>
        <w:t>интернет-данные</w:t>
      </w:r>
      <w:proofErr w:type="gramEnd"/>
      <w:r w:rsidRPr="00147A18">
        <w:rPr>
          <w:rFonts w:eastAsia="Times New Roman"/>
          <w:i/>
          <w:iCs/>
          <w:sz w:val="28"/>
          <w:szCs w:val="28"/>
        </w:rPr>
        <w:t xml:space="preserve">, в частности данные социальных сетей). Технологии их обработки и хранения.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b/>
          <w:sz w:val="28"/>
          <w:szCs w:val="28"/>
        </w:rPr>
      </w:pPr>
      <w:r w:rsidRPr="00147A18">
        <w:rPr>
          <w:b/>
          <w:sz w:val="28"/>
          <w:szCs w:val="28"/>
        </w:rPr>
        <w:t>Работа в информационном пространстве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b/>
          <w:sz w:val="28"/>
          <w:szCs w:val="28"/>
        </w:rPr>
      </w:pPr>
      <w:r w:rsidRPr="00147A18">
        <w:rPr>
          <w:b/>
          <w:sz w:val="28"/>
          <w:szCs w:val="28"/>
        </w:rPr>
        <w:t>Компьютерные сети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i/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 xml:space="preserve">Принципы построения компьютерных сетей. </w:t>
      </w:r>
      <w:r w:rsidRPr="00147A18">
        <w:rPr>
          <w:rFonts w:eastAsia="Times New Roman"/>
          <w:i/>
          <w:iCs/>
          <w:sz w:val="28"/>
          <w:szCs w:val="28"/>
        </w:rPr>
        <w:t>Аппаратные компоненты компьютерных сетей.</w:t>
      </w:r>
      <w:r w:rsidRPr="00147A18">
        <w:rPr>
          <w:rFonts w:eastAsia="Times New Roman"/>
          <w:i/>
          <w:sz w:val="28"/>
          <w:szCs w:val="28"/>
        </w:rPr>
        <w:t xml:space="preserve"> Проводные и беспроводные телекоммуникационные каналы.</w:t>
      </w:r>
      <w:r w:rsidRPr="00147A18">
        <w:rPr>
          <w:rFonts w:eastAsia="Times New Roman"/>
          <w:i/>
          <w:iCs/>
          <w:sz w:val="28"/>
          <w:szCs w:val="28"/>
        </w:rPr>
        <w:t xml:space="preserve"> </w:t>
      </w:r>
      <w:r w:rsidRPr="00147A18">
        <w:rPr>
          <w:rFonts w:eastAsia="Times New Roman"/>
          <w:sz w:val="28"/>
          <w:szCs w:val="28"/>
        </w:rPr>
        <w:t xml:space="preserve">Сетевые протоколы. Принципы межсетевого взаимодействия. Сетевые операционные системы. </w:t>
      </w:r>
      <w:r w:rsidRPr="00147A18">
        <w:rPr>
          <w:rFonts w:eastAsia="Times New Roman"/>
          <w:i/>
          <w:sz w:val="28"/>
          <w:szCs w:val="28"/>
        </w:rPr>
        <w:t>Задачи системного администрирования компьютеров и компьютерных сетей.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>Интернет. Адресация в сети Интернет (</w:t>
      </w:r>
      <w:r w:rsidRPr="00147A18">
        <w:rPr>
          <w:sz w:val="28"/>
          <w:szCs w:val="28"/>
          <w:shd w:val="clear" w:color="auto" w:fill="FFFFFF"/>
        </w:rPr>
        <w:t>IP-адреса, маски подсети</w:t>
      </w:r>
      <w:r w:rsidRPr="00147A18">
        <w:rPr>
          <w:rFonts w:eastAsia="Times New Roman"/>
          <w:sz w:val="28"/>
          <w:szCs w:val="28"/>
        </w:rPr>
        <w:t xml:space="preserve">). Система доменных имен.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Технология WWW. </w:t>
      </w:r>
      <w:r w:rsidRPr="00147A18">
        <w:rPr>
          <w:rFonts w:eastAsia="Times New Roman"/>
          <w:sz w:val="28"/>
          <w:szCs w:val="28"/>
        </w:rPr>
        <w:t>Браузеры.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proofErr w:type="spellStart"/>
      <w:r w:rsidRPr="00147A18">
        <w:rPr>
          <w:rFonts w:eastAsia="Times New Roman"/>
          <w:sz w:val="28"/>
          <w:szCs w:val="28"/>
        </w:rPr>
        <w:t>Веб-сайт</w:t>
      </w:r>
      <w:proofErr w:type="spellEnd"/>
      <w:r w:rsidRPr="00147A18">
        <w:rPr>
          <w:rFonts w:eastAsia="Times New Roman"/>
          <w:sz w:val="28"/>
          <w:szCs w:val="28"/>
        </w:rPr>
        <w:t xml:space="preserve">. Страница. Взаимодействие </w:t>
      </w:r>
      <w:proofErr w:type="spellStart"/>
      <w:r w:rsidRPr="00147A18">
        <w:rPr>
          <w:rFonts w:eastAsia="Times New Roman"/>
          <w:sz w:val="28"/>
          <w:szCs w:val="28"/>
        </w:rPr>
        <w:t>веб-страницы</w:t>
      </w:r>
      <w:proofErr w:type="spellEnd"/>
      <w:r w:rsidRPr="00147A18">
        <w:rPr>
          <w:rFonts w:eastAsia="Times New Roman"/>
          <w:sz w:val="28"/>
          <w:szCs w:val="28"/>
        </w:rPr>
        <w:t xml:space="preserve"> с сервером. Язык HTML. Динамические страницы.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sz w:val="28"/>
          <w:szCs w:val="28"/>
          <w:shd w:val="clear" w:color="auto" w:fill="FFFFFF"/>
        </w:rPr>
        <w:t xml:space="preserve">Разработка </w:t>
      </w:r>
      <w:proofErr w:type="spellStart"/>
      <w:r w:rsidRPr="00147A18">
        <w:rPr>
          <w:sz w:val="28"/>
          <w:szCs w:val="28"/>
          <w:shd w:val="clear" w:color="auto" w:fill="FFFFFF"/>
        </w:rPr>
        <w:t>веб-сайтов</w:t>
      </w:r>
      <w:proofErr w:type="spellEnd"/>
      <w:r w:rsidRPr="00147A18">
        <w:rPr>
          <w:sz w:val="28"/>
          <w:szCs w:val="28"/>
          <w:shd w:val="clear" w:color="auto" w:fill="FFFFFF"/>
        </w:rPr>
        <w:t xml:space="preserve">. Язык HTML, каскадные таблицы стилей (CSS). </w:t>
      </w:r>
      <w:r w:rsidRPr="00147A18">
        <w:rPr>
          <w:i/>
          <w:sz w:val="28"/>
          <w:szCs w:val="28"/>
          <w:shd w:val="clear" w:color="auto" w:fill="FFFFFF"/>
        </w:rPr>
        <w:t xml:space="preserve">Динамический HTML. Размещение </w:t>
      </w:r>
      <w:proofErr w:type="spellStart"/>
      <w:r w:rsidRPr="00147A18">
        <w:rPr>
          <w:i/>
          <w:sz w:val="28"/>
          <w:szCs w:val="28"/>
          <w:shd w:val="clear" w:color="auto" w:fill="FFFFFF"/>
        </w:rPr>
        <w:t>веб-сайтов</w:t>
      </w:r>
      <w:proofErr w:type="spellEnd"/>
      <w:r w:rsidRPr="00147A18">
        <w:rPr>
          <w:i/>
          <w:sz w:val="28"/>
          <w:szCs w:val="28"/>
          <w:shd w:val="clear" w:color="auto" w:fill="FFFFFF"/>
        </w:rPr>
        <w:t>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i/>
          <w:iCs/>
          <w:sz w:val="28"/>
          <w:szCs w:val="28"/>
        </w:rPr>
      </w:pPr>
      <w:r w:rsidRPr="00147A18">
        <w:rPr>
          <w:rFonts w:eastAsia="Times New Roman"/>
          <w:i/>
          <w:iCs/>
          <w:sz w:val="28"/>
          <w:szCs w:val="28"/>
        </w:rPr>
        <w:t xml:space="preserve">Использование сценариев на языке </w:t>
      </w:r>
      <w:proofErr w:type="spellStart"/>
      <w:r w:rsidRPr="00147A18">
        <w:rPr>
          <w:rFonts w:eastAsia="Times New Roman"/>
          <w:i/>
          <w:iCs/>
          <w:sz w:val="28"/>
          <w:szCs w:val="28"/>
        </w:rPr>
        <w:t>Javascript</w:t>
      </w:r>
      <w:proofErr w:type="spellEnd"/>
      <w:r w:rsidRPr="00147A18">
        <w:rPr>
          <w:rFonts w:eastAsia="Times New Roman"/>
          <w:i/>
          <w:iCs/>
          <w:sz w:val="28"/>
          <w:szCs w:val="28"/>
        </w:rPr>
        <w:t xml:space="preserve">. Формы. Понятие о серверных языках программирования.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iCs/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 xml:space="preserve">Сетевое хранение данных. </w:t>
      </w:r>
      <w:r w:rsidRPr="00147A18">
        <w:rPr>
          <w:rFonts w:eastAsia="Times New Roman"/>
          <w:iCs/>
          <w:sz w:val="28"/>
          <w:szCs w:val="28"/>
        </w:rPr>
        <w:t>Облачные сервисы.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Деятельность в сети Интернет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>Расширенный поиск информации в сети Интернет. Использование языков построения запросов.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 xml:space="preserve">Другие виды деятельности в сети Интернет. Сервисы Интернета. </w:t>
      </w:r>
      <w:proofErr w:type="spellStart"/>
      <w:r w:rsidRPr="00147A18">
        <w:rPr>
          <w:rFonts w:eastAsia="Times New Roman"/>
          <w:sz w:val="28"/>
          <w:szCs w:val="28"/>
        </w:rPr>
        <w:t>Геолокационные</w:t>
      </w:r>
      <w:proofErr w:type="spellEnd"/>
      <w:r w:rsidRPr="00147A18">
        <w:rPr>
          <w:rFonts w:eastAsia="Times New Roman"/>
          <w:sz w:val="28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Облачные версии прикладных программных систем.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i/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</w:r>
      <w:r w:rsidRPr="00147A18">
        <w:rPr>
          <w:rFonts w:eastAsia="Times New Roman"/>
          <w:i/>
          <w:sz w:val="28"/>
          <w:szCs w:val="28"/>
        </w:rPr>
        <w:t>Технологии «Интернета вещей». Развитие технологий распределенных вычислений.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b/>
          <w:sz w:val="28"/>
          <w:szCs w:val="28"/>
        </w:rPr>
        <w:t>Социальная информатика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 xml:space="preserve">Социальные сети – организация коллективного взаимодействия и обмена данными. </w:t>
      </w:r>
      <w:r w:rsidRPr="00147A18">
        <w:rPr>
          <w:rFonts w:eastAsia="Times New Roman"/>
          <w:iCs/>
          <w:sz w:val="28"/>
          <w:szCs w:val="28"/>
        </w:rPr>
        <w:t xml:space="preserve">Проблема подлинности полученной информации. </w:t>
      </w:r>
      <w:r w:rsidRPr="00147A18">
        <w:rPr>
          <w:rFonts w:eastAsia="Times New Roman"/>
          <w:i/>
          <w:sz w:val="28"/>
          <w:szCs w:val="28"/>
        </w:rPr>
        <w:t>Государственные электронные сервисы и услуги.</w:t>
      </w:r>
      <w:r w:rsidRPr="00147A18">
        <w:rPr>
          <w:rFonts w:eastAsia="Times New Roman"/>
          <w:sz w:val="28"/>
          <w:szCs w:val="28"/>
        </w:rPr>
        <w:t xml:space="preserve"> Мобильные приложения. Открытые образовательные ресурсы. </w:t>
      </w:r>
      <w:r w:rsidRPr="00147A18">
        <w:rPr>
          <w:rFonts w:eastAsia="Times New Roman"/>
          <w:sz w:val="28"/>
          <w:szCs w:val="28"/>
        </w:rPr>
        <w:lastRenderedPageBreak/>
        <w:t xml:space="preserve">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i/>
          <w:iCs/>
          <w:sz w:val="28"/>
          <w:szCs w:val="28"/>
        </w:rPr>
      </w:pPr>
      <w:r w:rsidRPr="00147A18">
        <w:rPr>
          <w:rFonts w:eastAsia="Times New Roman"/>
          <w:i/>
          <w:iCs/>
          <w:sz w:val="28"/>
          <w:szCs w:val="28"/>
        </w:rPr>
        <w:t xml:space="preserve">Стандартизация и стандарты в сфере информатики и ИКТ </w:t>
      </w:r>
      <w:proofErr w:type="spellStart"/>
      <w:r w:rsidRPr="00147A18">
        <w:rPr>
          <w:rFonts w:eastAsia="Times New Roman"/>
          <w:i/>
          <w:iCs/>
          <w:sz w:val="28"/>
          <w:szCs w:val="28"/>
        </w:rPr>
        <w:t>докомпьютерной</w:t>
      </w:r>
      <w:proofErr w:type="spellEnd"/>
      <w:r w:rsidRPr="00147A18">
        <w:rPr>
          <w:rFonts w:eastAsia="Times New Roman"/>
          <w:i/>
          <w:iCs/>
          <w:sz w:val="28"/>
          <w:szCs w:val="28"/>
        </w:rPr>
        <w:t xml:space="preserve"> эры (запись чисел, алфавитов национальных языков, библиотечного и издательского дела и др.) и компьютерной эры (языки программирования).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</w:rPr>
      </w:pPr>
      <w:r w:rsidRPr="00147A18">
        <w:rPr>
          <w:rFonts w:eastAsia="Times New Roman"/>
          <w:b/>
          <w:sz w:val="28"/>
          <w:szCs w:val="28"/>
        </w:rPr>
        <w:t>Информационная</w:t>
      </w:r>
      <w:r w:rsidRPr="00147A18">
        <w:rPr>
          <w:b/>
          <w:sz w:val="28"/>
          <w:szCs w:val="28"/>
        </w:rPr>
        <w:t xml:space="preserve"> безопасность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147A18">
        <w:rPr>
          <w:sz w:val="28"/>
          <w:szCs w:val="28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47A18">
        <w:rPr>
          <w:rFonts w:eastAsia="Times New Roman"/>
          <w:sz w:val="28"/>
          <w:szCs w:val="28"/>
        </w:rPr>
        <w:t>Электронная</w:t>
      </w:r>
      <w:r w:rsidRPr="00147A18">
        <w:rPr>
          <w:rFonts w:eastAsia="Times New Roman"/>
          <w:iCs/>
          <w:sz w:val="28"/>
          <w:szCs w:val="28"/>
        </w:rPr>
        <w:t xml:space="preserve"> подпись, сертифицированные сайты и документы. </w:t>
      </w:r>
      <w:r w:rsidRPr="00147A18">
        <w:rPr>
          <w:sz w:val="28"/>
          <w:szCs w:val="28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147A18" w:rsidRPr="00147A18" w:rsidRDefault="00147A18" w:rsidP="00147A18">
      <w:pPr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00147A18">
        <w:rPr>
          <w:rFonts w:eastAsia="Times New Roman"/>
          <w:sz w:val="28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1C691D" w:rsidRDefault="00147A18" w:rsidP="00147A18"/>
    <w:sectPr w:rsidR="001C691D" w:rsidSect="00147A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988"/>
    <w:multiLevelType w:val="hybridMultilevel"/>
    <w:tmpl w:val="343E84B8"/>
    <w:lvl w:ilvl="0" w:tplc="08842B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2F50F4"/>
    <w:multiLevelType w:val="hybridMultilevel"/>
    <w:tmpl w:val="F23C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C317D"/>
    <w:multiLevelType w:val="hybridMultilevel"/>
    <w:tmpl w:val="8928258E"/>
    <w:lvl w:ilvl="0" w:tplc="82B27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7A18"/>
    <w:rsid w:val="00023338"/>
    <w:rsid w:val="00147A18"/>
    <w:rsid w:val="008E008E"/>
    <w:rsid w:val="008E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7A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47A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rsid w:val="00147A18"/>
  </w:style>
  <w:style w:type="paragraph" w:styleId="a5">
    <w:name w:val="List Paragraph"/>
    <w:basedOn w:val="a0"/>
    <w:link w:val="a6"/>
    <w:uiPriority w:val="99"/>
    <w:qFormat/>
    <w:rsid w:val="00147A18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147A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147A18"/>
    <w:pPr>
      <w:numPr>
        <w:numId w:val="4"/>
      </w:numPr>
      <w:suppressAutoHyphens/>
      <w:spacing w:line="360" w:lineRule="auto"/>
      <w:ind w:left="0" w:firstLine="284"/>
      <w:jc w:val="both"/>
    </w:pPr>
    <w:rPr>
      <w:sz w:val="28"/>
      <w:szCs w:val="22"/>
      <w:u w:color="000000"/>
      <w:bdr w:val="nil"/>
      <w:lang/>
    </w:rPr>
  </w:style>
  <w:style w:type="character" w:customStyle="1" w:styleId="a7">
    <w:name w:val="Перечень Знак"/>
    <w:link w:val="a"/>
    <w:rsid w:val="00147A18"/>
    <w:rPr>
      <w:rFonts w:ascii="Times New Roman" w:eastAsia="Calibri" w:hAnsi="Times New Roman" w:cs="Times New Roman"/>
      <w:sz w:val="28"/>
      <w:u w:color="000000"/>
      <w:bdr w:val="nil"/>
      <w:lang/>
    </w:rPr>
  </w:style>
  <w:style w:type="character" w:customStyle="1" w:styleId="diff-chunk">
    <w:name w:val="diff-chunk"/>
    <w:rsid w:val="00147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4527</Words>
  <Characters>25804</Characters>
  <Application>Microsoft Office Word</Application>
  <DocSecurity>0</DocSecurity>
  <Lines>215</Lines>
  <Paragraphs>60</Paragraphs>
  <ScaleCrop>false</ScaleCrop>
  <Company/>
  <LinksUpToDate>false</LinksUpToDate>
  <CharactersWithSpaces>30271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2022-09-14T08:30:00Z</dcterms:created>
  <dcterms:modified xsi:type="dcterms:W3CDTF">2022-09-14T08:36:00Z</dcterms:modified>
</cp:coreProperties>
</file>