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7E" w:rsidRDefault="00CC2D7E" w:rsidP="00CC2D7E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/>
          <w:bCs/>
        </w:rPr>
      </w:pPr>
      <w:r w:rsidRPr="00CC2D7E">
        <w:rPr>
          <w:rStyle w:val="normaltextrun"/>
          <w:b/>
          <w:bCs/>
        </w:rPr>
        <w:t xml:space="preserve">Аннотация </w:t>
      </w:r>
    </w:p>
    <w:p w:rsidR="00CC2D7E" w:rsidRDefault="00CC2D7E" w:rsidP="00C44821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/>
          <w:bCs/>
        </w:rPr>
      </w:pPr>
      <w:r w:rsidRPr="00CC2D7E">
        <w:rPr>
          <w:rStyle w:val="normaltextrun"/>
          <w:b/>
          <w:bCs/>
        </w:rPr>
        <w:t xml:space="preserve">к </w:t>
      </w:r>
      <w:r>
        <w:rPr>
          <w:rStyle w:val="normaltextrun"/>
          <w:b/>
          <w:bCs/>
        </w:rPr>
        <w:t xml:space="preserve">основной </w:t>
      </w:r>
      <w:r w:rsidRPr="00CC2D7E">
        <w:rPr>
          <w:rStyle w:val="normaltextrun"/>
          <w:b/>
          <w:bCs/>
        </w:rPr>
        <w:t>образовательной </w:t>
      </w:r>
      <w:r w:rsidR="00C44821">
        <w:rPr>
          <w:rStyle w:val="contextualspellingandgrammarerror"/>
          <w:b/>
          <w:bCs/>
        </w:rPr>
        <w:t>программе</w:t>
      </w:r>
      <w:r w:rsidRPr="00CC2D7E">
        <w:rPr>
          <w:rStyle w:val="contextualspellingandgrammarerror"/>
          <w:b/>
          <w:bCs/>
        </w:rPr>
        <w:t xml:space="preserve"> основного</w:t>
      </w:r>
      <w:r w:rsidRPr="00CC2D7E">
        <w:rPr>
          <w:rStyle w:val="normaltextrun"/>
          <w:b/>
          <w:bCs/>
        </w:rPr>
        <w:t> общего образования</w:t>
      </w:r>
      <w:r w:rsidR="00B56925">
        <w:rPr>
          <w:rStyle w:val="normaltextrun"/>
          <w:b/>
          <w:bCs/>
        </w:rPr>
        <w:br/>
        <w:t>ООП ООО (5-9 классы)</w:t>
      </w:r>
      <w:bookmarkStart w:id="0" w:name="_GoBack"/>
      <w:bookmarkEnd w:id="0"/>
      <w:r w:rsidRPr="00CC2D7E">
        <w:rPr>
          <w:rStyle w:val="normaltextrun"/>
          <w:b/>
          <w:bCs/>
        </w:rPr>
        <w:t xml:space="preserve"> </w:t>
      </w:r>
    </w:p>
    <w:p w:rsidR="00CC2D7E" w:rsidRPr="00CC2D7E" w:rsidRDefault="00CC2D7E" w:rsidP="00CC2D7E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sz w:val="18"/>
          <w:szCs w:val="18"/>
        </w:rPr>
      </w:pP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  <w:b/>
          <w:bCs/>
        </w:rPr>
        <w:t>1) Ц</w:t>
      </w:r>
      <w:r w:rsidRPr="00CC2D7E">
        <w:rPr>
          <w:rStyle w:val="normaltextrun"/>
          <w:b/>
          <w:bCs/>
          <w:color w:val="000000"/>
        </w:rPr>
        <w:t>ели реализации, принципы и подходы к формированию ООП ООО и состав участ</w:t>
      </w:r>
      <w:r w:rsidR="00C44821">
        <w:rPr>
          <w:rStyle w:val="normaltextrun"/>
          <w:b/>
          <w:bCs/>
          <w:color w:val="000000"/>
        </w:rPr>
        <w:t>ников образовательного процесса.</w:t>
      </w:r>
      <w:r w:rsidRPr="00CC2D7E">
        <w:rPr>
          <w:rStyle w:val="eop"/>
          <w:color w:val="000000"/>
        </w:rPr>
        <w:t> </w:t>
      </w:r>
    </w:p>
    <w:p w:rsidR="00CC2D7E" w:rsidRPr="00CC2D7E" w:rsidRDefault="00CC2D7E" w:rsidP="00CC2D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Основная образовательная программа основного общего образования является основополагающим рабочим документом школы, определяющим путь достижения образовательного стандарта, развивает и конкретизирует положения ФГОС основного общего образования, образовательных потребностей и запросов учащихся, характеризует содержание образования и органи</w:t>
      </w:r>
      <w:r w:rsidR="00A8184A">
        <w:rPr>
          <w:rStyle w:val="normaltextrun"/>
        </w:rPr>
        <w:t>зацию образовательного процесса,</w:t>
      </w:r>
      <w:r w:rsidRPr="00CC2D7E">
        <w:rPr>
          <w:rStyle w:val="normaltextrun"/>
        </w:rPr>
        <w:t xml:space="preserve"> разработана в соответствии с федеральным государственным образовательным стандартом основного общего образован</w:t>
      </w:r>
      <w:r>
        <w:rPr>
          <w:rStyle w:val="normaltextrun"/>
        </w:rPr>
        <w:t>ия</w:t>
      </w:r>
      <w:r w:rsidRPr="00CC2D7E">
        <w:rPr>
          <w:rStyle w:val="normaltextrun"/>
        </w:rPr>
        <w:t>.</w:t>
      </w:r>
      <w:r w:rsidRPr="00CC2D7E">
        <w:rPr>
          <w:rStyle w:val="eop"/>
        </w:rPr>
        <w:t> </w:t>
      </w:r>
    </w:p>
    <w:p w:rsidR="00CC2D7E" w:rsidRPr="00CC2D7E" w:rsidRDefault="00C44821" w:rsidP="00CC2D7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>
        <w:rPr>
          <w:rStyle w:val="normaltextrun"/>
        </w:rPr>
        <w:t>Основная образовательная п</w:t>
      </w:r>
      <w:r w:rsidR="00CC2D7E" w:rsidRPr="00CC2D7E">
        <w:rPr>
          <w:rStyle w:val="normaltextrun"/>
        </w:rPr>
        <w:t xml:space="preserve">рограмма </w:t>
      </w:r>
      <w:r>
        <w:rPr>
          <w:rStyle w:val="normaltextrun"/>
        </w:rPr>
        <w:t>основного общего образования</w:t>
      </w:r>
      <w:r w:rsidR="00CC2D7E" w:rsidRPr="00CC2D7E">
        <w:rPr>
          <w:rStyle w:val="normaltextrun"/>
        </w:rPr>
        <w:t>  </w:t>
      </w:r>
      <w:r w:rsidR="00CC2D7E">
        <w:rPr>
          <w:rStyle w:val="normaltextrun"/>
        </w:rPr>
        <w:t>о</w:t>
      </w:r>
      <w:r w:rsidR="00CC2D7E" w:rsidRPr="00CC2D7E">
        <w:rPr>
          <w:rStyle w:val="spellingerror"/>
        </w:rPr>
        <w:t>пределяет</w:t>
      </w:r>
      <w:r w:rsidR="00CC2D7E" w:rsidRPr="00CC2D7E">
        <w:rPr>
          <w:rStyle w:val="normaltextrun"/>
        </w:rPr>
        <w:t> цели, задачи, планируемые результаты, содержание и организацию образовательного процесса</w:t>
      </w:r>
      <w:r>
        <w:rPr>
          <w:rStyle w:val="normaltextrun"/>
        </w:rPr>
        <w:t>. ООП ООО</w:t>
      </w:r>
      <w:r w:rsidR="00CC2D7E" w:rsidRPr="00CC2D7E">
        <w:rPr>
          <w:rStyle w:val="normaltextrun"/>
        </w:rPr>
        <w:t xml:space="preserve"> направлена на формирование общей культуры, духовно-нравственно</w:t>
      </w:r>
      <w:r>
        <w:rPr>
          <w:rStyle w:val="normaltextrun"/>
        </w:rPr>
        <w:t>го</w:t>
      </w:r>
      <w:r w:rsidR="00CC2D7E" w:rsidRPr="00CC2D7E">
        <w:rPr>
          <w:rStyle w:val="normaltextrun"/>
        </w:rPr>
        <w:t>, гражданско</w:t>
      </w:r>
      <w:r>
        <w:rPr>
          <w:rStyle w:val="normaltextrun"/>
        </w:rPr>
        <w:t>го</w:t>
      </w:r>
      <w:r w:rsidR="00CC2D7E" w:rsidRPr="00CC2D7E">
        <w:rPr>
          <w:rStyle w:val="normaltextrun"/>
        </w:rPr>
        <w:t>, социально</w:t>
      </w:r>
      <w:r>
        <w:rPr>
          <w:rStyle w:val="normaltextrun"/>
        </w:rPr>
        <w:t>го</w:t>
      </w:r>
      <w:r w:rsidR="00CC2D7E" w:rsidRPr="00CC2D7E">
        <w:rPr>
          <w:rStyle w:val="normaltextrun"/>
        </w:rPr>
        <w:t>, личностно</w:t>
      </w:r>
      <w:r>
        <w:rPr>
          <w:rStyle w:val="normaltextrun"/>
        </w:rPr>
        <w:t>го</w:t>
      </w:r>
      <w:r w:rsidR="00CC2D7E" w:rsidRPr="00CC2D7E">
        <w:rPr>
          <w:rStyle w:val="normaltextrun"/>
        </w:rPr>
        <w:t xml:space="preserve"> и интеллектуально</w:t>
      </w:r>
      <w:r>
        <w:rPr>
          <w:rStyle w:val="normaltextrun"/>
        </w:rPr>
        <w:t>го</w:t>
      </w:r>
      <w:r w:rsidR="00CC2D7E" w:rsidRPr="00CC2D7E">
        <w:rPr>
          <w:rStyle w:val="normaltextrun"/>
        </w:rPr>
        <w:t xml:space="preserve"> развити</w:t>
      </w:r>
      <w:r>
        <w:rPr>
          <w:rStyle w:val="normaltextrun"/>
        </w:rPr>
        <w:t>я</w:t>
      </w:r>
      <w:r w:rsidR="00CC2D7E" w:rsidRPr="00CC2D7E">
        <w:rPr>
          <w:rStyle w:val="normaltextrun"/>
        </w:rPr>
        <w:t>, саморазвити</w:t>
      </w:r>
      <w:r>
        <w:rPr>
          <w:rStyle w:val="normaltextrun"/>
        </w:rPr>
        <w:t>я</w:t>
      </w:r>
      <w:r w:rsidR="00CC2D7E" w:rsidRPr="00CC2D7E">
        <w:rPr>
          <w:rStyle w:val="normaltextrun"/>
        </w:rPr>
        <w:t xml:space="preserve"> и </w:t>
      </w:r>
      <w:proofErr w:type="gramStart"/>
      <w:r w:rsidR="00CC2D7E" w:rsidRPr="00CC2D7E">
        <w:rPr>
          <w:rStyle w:val="normaltextrun"/>
        </w:rPr>
        <w:t>самосовершенствовани</w:t>
      </w:r>
      <w:r>
        <w:rPr>
          <w:rStyle w:val="normaltextrun"/>
        </w:rPr>
        <w:t>я</w:t>
      </w:r>
      <w:proofErr w:type="gramEnd"/>
      <w:r w:rsidR="00CC2D7E" w:rsidRPr="00CC2D7E">
        <w:rPr>
          <w:rStyle w:val="normaltextrun"/>
        </w:rPr>
        <w:t xml:space="preserve"> об</w:t>
      </w:r>
      <w:r>
        <w:rPr>
          <w:rStyle w:val="normaltextrun"/>
        </w:rPr>
        <w:t xml:space="preserve">учающихся и </w:t>
      </w:r>
      <w:r w:rsidR="00CC2D7E" w:rsidRPr="00CC2D7E">
        <w:rPr>
          <w:rStyle w:val="normaltextrun"/>
        </w:rPr>
        <w:t xml:space="preserve"> обеспечива</w:t>
      </w:r>
      <w:r>
        <w:rPr>
          <w:rStyle w:val="normaltextrun"/>
        </w:rPr>
        <w:t>ет</w:t>
      </w:r>
      <w:r w:rsidR="00CC2D7E" w:rsidRPr="00CC2D7E">
        <w:rPr>
          <w:rStyle w:val="normaltextrun"/>
        </w:rPr>
        <w:t xml:space="preserve"> социальную успешность, развитие творческих способностей, сохранение и укрепление здоровья</w:t>
      </w:r>
      <w:r>
        <w:rPr>
          <w:rStyle w:val="normaltextrun"/>
        </w:rPr>
        <w:t xml:space="preserve"> обучающихся</w:t>
      </w:r>
      <w:r w:rsidR="00CC2D7E" w:rsidRPr="00CC2D7E">
        <w:rPr>
          <w:rStyle w:val="normaltextrun"/>
        </w:rPr>
        <w:t>.</w:t>
      </w:r>
      <w:r w:rsidR="00CC2D7E" w:rsidRPr="00CC2D7E">
        <w:rPr>
          <w:rStyle w:val="eop"/>
        </w:rPr>
        <w:t> </w:t>
      </w:r>
    </w:p>
    <w:p w:rsidR="00CC2D7E" w:rsidRPr="00C44821" w:rsidRDefault="00CC2D7E" w:rsidP="00C4482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CC2D7E">
        <w:rPr>
          <w:rStyle w:val="normaltextrun"/>
        </w:rPr>
        <w:t>Срок </w:t>
      </w:r>
      <w:r w:rsidRPr="00CC2D7E">
        <w:rPr>
          <w:rStyle w:val="contextualspellingandgrammarerror"/>
        </w:rPr>
        <w:t>получения  основного</w:t>
      </w:r>
      <w:r w:rsidRPr="00CC2D7E">
        <w:rPr>
          <w:rStyle w:val="normaltextrun"/>
        </w:rPr>
        <w:t>  </w:t>
      </w:r>
      <w:r w:rsidRPr="00CC2D7E">
        <w:rPr>
          <w:rStyle w:val="contextualspellingandgrammarerror"/>
        </w:rPr>
        <w:t>общего  образования</w:t>
      </w:r>
      <w:r w:rsidRPr="00CC2D7E">
        <w:rPr>
          <w:rStyle w:val="normaltextrun"/>
        </w:rPr>
        <w:t>  </w:t>
      </w:r>
      <w:r w:rsidRPr="00CC2D7E">
        <w:rPr>
          <w:rStyle w:val="contextualspellingandgrammarerror"/>
        </w:rPr>
        <w:t>составляет  пять</w:t>
      </w:r>
      <w:r w:rsidRPr="00CC2D7E">
        <w:rPr>
          <w:rStyle w:val="normaltextrun"/>
        </w:rPr>
        <w:t>  </w:t>
      </w:r>
      <w:r w:rsidRPr="00CC2D7E">
        <w:rPr>
          <w:rStyle w:val="contextualspellingandgrammarerror"/>
        </w:rPr>
        <w:t>лет</w:t>
      </w:r>
      <w:r w:rsidR="00A8184A">
        <w:rPr>
          <w:rStyle w:val="contextualspellingandgrammarerror"/>
        </w:rPr>
        <w:t xml:space="preserve">. </w:t>
      </w:r>
    </w:p>
    <w:p w:rsidR="00CC2D7E" w:rsidRPr="00CC2D7E" w:rsidRDefault="00C44821" w:rsidP="00C4482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</w:rPr>
        <w:t xml:space="preserve">           </w:t>
      </w:r>
      <w:r w:rsidR="00CC2D7E" w:rsidRPr="00CC2D7E">
        <w:rPr>
          <w:rStyle w:val="normaltextrun"/>
          <w:b/>
          <w:bCs/>
        </w:rPr>
        <w:t>Цель реализации</w:t>
      </w:r>
      <w:r w:rsidR="00CC2D7E" w:rsidRPr="00CC2D7E">
        <w:rPr>
          <w:rStyle w:val="normaltextrun"/>
        </w:rPr>
        <w:t> основной образовательной программы основного общего образования  –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 становление и развитие личности обучающегося в ее самобытности, уникальности, неповторимости.</w:t>
      </w:r>
      <w:r w:rsidR="00CC2D7E"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 </w:t>
      </w:r>
      <w:r w:rsidRPr="00CC2D7E">
        <w:rPr>
          <w:rStyle w:val="normaltextrun"/>
          <w:b/>
          <w:bCs/>
        </w:rPr>
        <w:t>Достижение поставленной цели</w:t>
      </w:r>
      <w:r w:rsidRPr="00CC2D7E">
        <w:rPr>
          <w:rStyle w:val="normaltextrun"/>
        </w:rPr>
        <w:t> при разработке и реализации основной образовательной программы основного общего образования </w:t>
      </w:r>
      <w:r w:rsidRPr="00CC2D7E">
        <w:rPr>
          <w:rStyle w:val="normaltextrun"/>
          <w:b/>
          <w:bCs/>
        </w:rPr>
        <w:t>предусматривает решение следующих основных задач: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обеспечение преемственности начального общего, основного общего, среднего общего образования;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</w:t>
      </w:r>
      <w:r w:rsidR="00A8184A">
        <w:rPr>
          <w:rStyle w:val="normaltextrun"/>
        </w:rPr>
        <w:t>всеми обучающимися</w:t>
      </w:r>
      <w:r w:rsidRPr="00CC2D7E">
        <w:rPr>
          <w:rStyle w:val="normaltextrun"/>
        </w:rPr>
        <w:t>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формирование общей культуры, духовно – нравственное, гражданское, социальное, личностное и интеллектуальное развитие, самосовершенствование обучающихся, обеспечивающее их социальную успешность, развитие творческих способностей, сохранение и укрепление здоровья;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lastRenderedPageBreak/>
        <w:t>взаимодействие образовательной организации при реализации основной образовательной программы с социальными партнерами;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выявление и развитие способностей обучающихся,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CC2D7E">
        <w:rPr>
          <w:rStyle w:val="normaltextrun"/>
        </w:rPr>
        <w:t>внутришкольной</w:t>
      </w:r>
      <w:proofErr w:type="spellEnd"/>
      <w:r w:rsidRPr="00CC2D7E">
        <w:rPr>
          <w:rStyle w:val="normaltextrun"/>
        </w:rPr>
        <w:t xml:space="preserve"> социальной среды, школьного уклада;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включение учащихся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</w:pPr>
      <w:r w:rsidRPr="00CC2D7E">
        <w:rPr>
          <w:rStyle w:val="normaltextrun"/>
        </w:rPr>
        <w:t>сохранение и укрепление физического, психологического и социального здоровья обучающихся, обеспечение их безопасности.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  <w:b/>
          <w:bCs/>
        </w:rPr>
        <w:t>2) Общая характеристика основной образовательной программы основного общего образования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18"/>
          <w:szCs w:val="18"/>
        </w:rPr>
      </w:pP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Основная образовательная программа основного общего образования содержит три раздела: </w:t>
      </w:r>
      <w:r w:rsidRPr="00CC2D7E">
        <w:rPr>
          <w:rStyle w:val="normaltextrun"/>
          <w:b/>
          <w:bCs/>
        </w:rPr>
        <w:t>целевой, содержательный и организационный</w:t>
      </w:r>
      <w:r w:rsidRPr="00CC2D7E">
        <w:rPr>
          <w:rStyle w:val="normaltextrun"/>
        </w:rPr>
        <w:t>. </w:t>
      </w:r>
      <w:r w:rsidRPr="00CC2D7E">
        <w:rPr>
          <w:rStyle w:val="eop"/>
        </w:rPr>
        <w:t> </w:t>
      </w:r>
    </w:p>
    <w:p w:rsidR="00CC2D7E" w:rsidRPr="00132249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              </w:t>
      </w:r>
      <w:r w:rsidRPr="00CC2D7E">
        <w:rPr>
          <w:rStyle w:val="normaltextrun"/>
          <w:b/>
          <w:bCs/>
        </w:rPr>
        <w:t>Целевой </w:t>
      </w:r>
      <w:r w:rsidRPr="00CC2D7E">
        <w:rPr>
          <w:rStyle w:val="normaltextrun"/>
        </w:rPr>
        <w:t>раздел определяет общее назначение, цели, задачи и планируемые результаты реализации ООП ООО, а </w:t>
      </w:r>
      <w:r w:rsidRPr="00CC2D7E">
        <w:rPr>
          <w:rStyle w:val="contextualspellingandgrammarerror"/>
        </w:rPr>
        <w:t>так же</w:t>
      </w:r>
      <w:r w:rsidRPr="00CC2D7E">
        <w:rPr>
          <w:rStyle w:val="normaltextrun"/>
        </w:rPr>
        <w:t> способы определения достижения этих целей и результатов. Целевой раздел включает: пояснительную записку; планируемые результаты освоения обучающимися основной образовательной программы основного общего </w:t>
      </w:r>
      <w:r w:rsidRPr="00CC2D7E">
        <w:rPr>
          <w:rStyle w:val="contextualspellingandgrammarerror"/>
        </w:rPr>
        <w:t>образования; </w:t>
      </w:r>
      <w:r w:rsidRPr="00CC2D7E">
        <w:rPr>
          <w:rStyle w:val="contextualspellingandgrammarerror"/>
          <w:color w:val="000000"/>
          <w:u w:val="single"/>
        </w:rPr>
        <w:t> </w:t>
      </w:r>
      <w:r w:rsidRPr="00132249">
        <w:rPr>
          <w:rStyle w:val="contextualspellingandgrammarerror"/>
          <w:color w:val="000000"/>
        </w:rPr>
        <w:t>систему</w:t>
      </w:r>
      <w:r w:rsidRPr="00132249">
        <w:rPr>
          <w:rStyle w:val="normaltextrun"/>
          <w:color w:val="000000"/>
        </w:rPr>
        <w:t> </w:t>
      </w:r>
      <w:proofErr w:type="gramStart"/>
      <w:r w:rsidRPr="00132249">
        <w:rPr>
          <w:rStyle w:val="normaltextrun"/>
          <w:color w:val="000000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132249">
        <w:rPr>
          <w:rStyle w:val="normaltextrun"/>
        </w:rPr>
        <w:t>.</w:t>
      </w:r>
      <w:r w:rsidRPr="00132249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  <w:b/>
          <w:bCs/>
        </w:rPr>
        <w:t>               Содержательный</w:t>
      </w:r>
      <w:r w:rsidRPr="00CC2D7E">
        <w:rPr>
          <w:rStyle w:val="normaltextrun"/>
        </w:rPr>
        <w:t xml:space="preserve"> раздел определяет общее содержание ООО и включает образовательные программы, ориентированные на достижение личностных, предметных и </w:t>
      </w:r>
      <w:proofErr w:type="spellStart"/>
      <w:r w:rsidRPr="00CC2D7E">
        <w:rPr>
          <w:rStyle w:val="normaltextrun"/>
        </w:rPr>
        <w:t>метапредметных</w:t>
      </w:r>
      <w:proofErr w:type="spellEnd"/>
      <w:r w:rsidRPr="00CC2D7E">
        <w:rPr>
          <w:rStyle w:val="normaltextrun"/>
        </w:rPr>
        <w:t xml:space="preserve"> результатов, в том числе: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- программу развития универсальных учебных действий на ступени основного общего образования;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- программу отдельных учебных предметов, курсов; 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- программу воспитания и </w:t>
      </w:r>
      <w:proofErr w:type="gramStart"/>
      <w:r w:rsidRPr="00CC2D7E">
        <w:rPr>
          <w:rStyle w:val="contextualspellingandgrammarerror"/>
        </w:rPr>
        <w:t>социализации</w:t>
      </w:r>
      <w:proofErr w:type="gramEnd"/>
      <w:r w:rsidRPr="00CC2D7E">
        <w:rPr>
          <w:rStyle w:val="contextualspellingandgrammarerror"/>
        </w:rPr>
        <w:t>  обучающихся</w:t>
      </w:r>
      <w:r w:rsidRPr="00CC2D7E">
        <w:rPr>
          <w:rStyle w:val="normaltextrun"/>
        </w:rPr>
        <w:t> на уровне основного общего образования;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C2D7E">
        <w:rPr>
          <w:rStyle w:val="normaltextrun"/>
        </w:rPr>
        <w:t>-   </w:t>
      </w:r>
      <w:r w:rsidRPr="00132249">
        <w:rPr>
          <w:rStyle w:val="normaltextrun"/>
        </w:rPr>
        <w:t> </w:t>
      </w:r>
      <w:r w:rsidRPr="00132249">
        <w:rPr>
          <w:rStyle w:val="normaltextrun"/>
          <w:color w:val="000000"/>
        </w:rPr>
        <w:t>программу коррекционной работы</w:t>
      </w:r>
      <w:r w:rsidRPr="00132249">
        <w:rPr>
          <w:rStyle w:val="normaltextrun"/>
        </w:rPr>
        <w:t>.</w:t>
      </w:r>
      <w:r w:rsidRPr="00132249">
        <w:rPr>
          <w:rStyle w:val="eop"/>
        </w:rPr>
        <w:t> </w:t>
      </w:r>
    </w:p>
    <w:p w:rsidR="00132249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CC2D7E">
        <w:rPr>
          <w:rStyle w:val="normaltextrun"/>
        </w:rPr>
        <w:t>            </w:t>
      </w:r>
      <w:r w:rsidRPr="00CC2D7E">
        <w:rPr>
          <w:rStyle w:val="normaltextrun"/>
          <w:b/>
          <w:bCs/>
        </w:rPr>
        <w:t>Организационный</w:t>
      </w:r>
      <w:r w:rsidRPr="00CC2D7E">
        <w:rPr>
          <w:rStyle w:val="normaltextrun"/>
        </w:rPr>
        <w:t> раздел определяет общие рамки организации образовательного процесса, а </w:t>
      </w:r>
      <w:r w:rsidRPr="00CC2D7E">
        <w:rPr>
          <w:rStyle w:val="contextualspellingandgrammarerror"/>
        </w:rPr>
        <w:t>так же</w:t>
      </w:r>
      <w:r w:rsidRPr="00CC2D7E">
        <w:rPr>
          <w:rStyle w:val="normaltextrun"/>
        </w:rPr>
        <w:t> механи</w:t>
      </w:r>
      <w:r w:rsidR="00132249">
        <w:rPr>
          <w:rStyle w:val="normaltextrun"/>
        </w:rPr>
        <w:t xml:space="preserve">зм реализации компонентов ООП. </w:t>
      </w:r>
    </w:p>
    <w:p w:rsidR="00CC2D7E" w:rsidRPr="00CC2D7E" w:rsidRDefault="00132249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</w:rPr>
        <w:t xml:space="preserve">             О</w:t>
      </w:r>
      <w:r w:rsidR="00CC2D7E" w:rsidRPr="00CC2D7E">
        <w:rPr>
          <w:rStyle w:val="normaltextrun"/>
        </w:rPr>
        <w:t>рганизационный раздел включает:</w:t>
      </w:r>
      <w:r w:rsidR="00CC2D7E"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- учебный план основного общего образования;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- календарный учебный график;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- план внеурочной деятельности;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- </w:t>
      </w:r>
      <w:r w:rsidRPr="00A8184A">
        <w:rPr>
          <w:rStyle w:val="normaltextrun"/>
          <w:color w:val="000000"/>
        </w:rPr>
        <w:t>программно-методическое обеспечение учебного плана</w:t>
      </w:r>
      <w:r w:rsidRPr="00CC2D7E">
        <w:rPr>
          <w:rStyle w:val="normaltextrun"/>
        </w:rPr>
        <w:t>;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normaltextrun"/>
        </w:rPr>
        <w:t>- систему условий реализации основной образовательной программы.</w:t>
      </w: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C2D7E">
        <w:rPr>
          <w:rStyle w:val="eop"/>
        </w:rPr>
        <w:t> </w:t>
      </w:r>
    </w:p>
    <w:p w:rsidR="00CC2D7E" w:rsidRPr="00CC2D7E" w:rsidRDefault="00CC2D7E" w:rsidP="00CC2D7E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18"/>
          <w:szCs w:val="18"/>
        </w:rPr>
      </w:pPr>
      <w:r w:rsidRPr="00CC2D7E">
        <w:rPr>
          <w:rStyle w:val="eop"/>
        </w:rPr>
        <w:t> </w:t>
      </w:r>
    </w:p>
    <w:p w:rsidR="00AE3DE8" w:rsidRPr="00CC2D7E" w:rsidRDefault="00AE3DE8">
      <w:pPr>
        <w:rPr>
          <w:rFonts w:ascii="Times New Roman" w:hAnsi="Times New Roman" w:cs="Times New Roman"/>
        </w:rPr>
      </w:pPr>
    </w:p>
    <w:sectPr w:rsidR="00AE3DE8" w:rsidRPr="00C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660E"/>
    <w:multiLevelType w:val="multilevel"/>
    <w:tmpl w:val="E8B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426F3E"/>
    <w:multiLevelType w:val="multilevel"/>
    <w:tmpl w:val="FCD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993814"/>
    <w:multiLevelType w:val="multilevel"/>
    <w:tmpl w:val="47C8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1F"/>
    <w:rsid w:val="00132249"/>
    <w:rsid w:val="00277C66"/>
    <w:rsid w:val="00A8184A"/>
    <w:rsid w:val="00AE3DE8"/>
    <w:rsid w:val="00B56925"/>
    <w:rsid w:val="00C44821"/>
    <w:rsid w:val="00CC2D7E"/>
    <w:rsid w:val="00C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C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C2D7E"/>
  </w:style>
  <w:style w:type="character" w:customStyle="1" w:styleId="contextualspellingandgrammarerror">
    <w:name w:val="contextualspellingandgrammarerror"/>
    <w:basedOn w:val="a0"/>
    <w:rsid w:val="00CC2D7E"/>
  </w:style>
  <w:style w:type="character" w:customStyle="1" w:styleId="eop">
    <w:name w:val="eop"/>
    <w:basedOn w:val="a0"/>
    <w:rsid w:val="00CC2D7E"/>
  </w:style>
  <w:style w:type="character" w:customStyle="1" w:styleId="spellingerror">
    <w:name w:val="spellingerror"/>
    <w:basedOn w:val="a0"/>
    <w:rsid w:val="00CC2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C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C2D7E"/>
  </w:style>
  <w:style w:type="character" w:customStyle="1" w:styleId="contextualspellingandgrammarerror">
    <w:name w:val="contextualspellingandgrammarerror"/>
    <w:basedOn w:val="a0"/>
    <w:rsid w:val="00CC2D7E"/>
  </w:style>
  <w:style w:type="character" w:customStyle="1" w:styleId="eop">
    <w:name w:val="eop"/>
    <w:basedOn w:val="a0"/>
    <w:rsid w:val="00CC2D7E"/>
  </w:style>
  <w:style w:type="character" w:customStyle="1" w:styleId="spellingerror">
    <w:name w:val="spellingerror"/>
    <w:basedOn w:val="a0"/>
    <w:rsid w:val="00CC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</dc:creator>
  <cp:keywords/>
  <dc:description/>
  <cp:lastModifiedBy>Home</cp:lastModifiedBy>
  <cp:revision>11</cp:revision>
  <dcterms:created xsi:type="dcterms:W3CDTF">2021-03-23T20:34:00Z</dcterms:created>
  <dcterms:modified xsi:type="dcterms:W3CDTF">2022-11-03T07:33:00Z</dcterms:modified>
</cp:coreProperties>
</file>